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06508A3E" w:rsidR="003F41AD" w:rsidRDefault="00750453">
      <w:pPr>
        <w:ind w:left="1" w:hanging="3"/>
        <w:jc w:val="center"/>
        <w:rPr>
          <w:rFonts w:asciiTheme="majorHAnsi" w:hAnsiTheme="majorHAnsi" w:cstheme="majorHAnsi"/>
          <w:b/>
          <w:color w:val="000000"/>
          <w:sz w:val="32"/>
          <w:szCs w:val="32"/>
        </w:rPr>
      </w:pPr>
      <w:r w:rsidRPr="00372D99">
        <w:rPr>
          <w:rFonts w:asciiTheme="majorHAnsi" w:hAnsiTheme="majorHAnsi" w:cstheme="majorHAnsi"/>
          <w:b/>
          <w:color w:val="000000"/>
          <w:sz w:val="32"/>
          <w:szCs w:val="32"/>
        </w:rPr>
        <w:t>WORLD HISTORY SYLLABUS</w:t>
      </w:r>
    </w:p>
    <w:p w14:paraId="5AD41FEC" w14:textId="495A5A3E" w:rsidR="00191CCF" w:rsidRDefault="00191CCF">
      <w:pPr>
        <w:ind w:left="1" w:hanging="3"/>
        <w:jc w:val="center"/>
        <w:rPr>
          <w:rFonts w:asciiTheme="majorHAnsi" w:hAnsiTheme="majorHAnsi" w:cstheme="majorHAnsi"/>
          <w:b/>
          <w:color w:val="000000"/>
          <w:sz w:val="32"/>
          <w:szCs w:val="32"/>
        </w:rPr>
      </w:pPr>
      <w:r>
        <w:rPr>
          <w:rFonts w:asciiTheme="majorHAnsi" w:hAnsiTheme="majorHAnsi" w:cstheme="majorHAnsi"/>
          <w:b/>
          <w:color w:val="000000"/>
          <w:sz w:val="32"/>
          <w:szCs w:val="32"/>
        </w:rPr>
        <w:t>Thomas County Central High School</w:t>
      </w:r>
    </w:p>
    <w:p w14:paraId="2A44E041" w14:textId="2F5BEE63" w:rsidR="00191CCF" w:rsidRPr="00372D99" w:rsidRDefault="00191CCF">
      <w:pPr>
        <w:ind w:left="0" w:hanging="2"/>
        <w:jc w:val="center"/>
        <w:rPr>
          <w:rFonts w:asciiTheme="majorHAnsi" w:hAnsiTheme="majorHAnsi" w:cstheme="majorHAnsi"/>
          <w:color w:val="000000"/>
          <w:sz w:val="32"/>
          <w:szCs w:val="32"/>
        </w:rPr>
      </w:pPr>
      <w:r w:rsidRPr="00E578AF">
        <w:rPr>
          <w:rFonts w:asciiTheme="majorHAnsi" w:hAnsiTheme="majorHAnsi" w:cstheme="majorHAnsi"/>
          <w:b/>
          <w:color w:val="000000"/>
        </w:rPr>
        <w:t>School Phone:  229-225-5050</w:t>
      </w:r>
      <w:r>
        <w:rPr>
          <w:rFonts w:asciiTheme="majorHAnsi" w:hAnsiTheme="majorHAnsi" w:cstheme="majorHAnsi"/>
          <w:b/>
          <w:color w:val="000000"/>
        </w:rPr>
        <w:t xml:space="preserve">    </w:t>
      </w:r>
    </w:p>
    <w:p w14:paraId="00000003" w14:textId="4077CF80" w:rsidR="003F41AD" w:rsidRPr="00E578AF" w:rsidRDefault="00750453">
      <w:pPr>
        <w:ind w:left="1" w:hanging="3"/>
        <w:jc w:val="center"/>
        <w:rPr>
          <w:rFonts w:asciiTheme="majorHAnsi" w:hAnsiTheme="majorHAnsi" w:cstheme="majorHAnsi"/>
          <w:color w:val="000000"/>
          <w:sz w:val="28"/>
          <w:szCs w:val="28"/>
        </w:rPr>
      </w:pPr>
      <w:r w:rsidRPr="00E578AF">
        <w:rPr>
          <w:rFonts w:asciiTheme="majorHAnsi" w:hAnsiTheme="majorHAnsi" w:cstheme="majorHAnsi"/>
          <w:b/>
          <w:color w:val="000000"/>
          <w:sz w:val="28"/>
          <w:szCs w:val="28"/>
        </w:rPr>
        <w:t>20</w:t>
      </w:r>
      <w:r w:rsidR="00B7508E">
        <w:rPr>
          <w:rFonts w:asciiTheme="majorHAnsi" w:hAnsiTheme="majorHAnsi" w:cstheme="majorHAnsi"/>
          <w:b/>
          <w:color w:val="000000"/>
          <w:sz w:val="28"/>
          <w:szCs w:val="28"/>
        </w:rPr>
        <w:t>2</w:t>
      </w:r>
      <w:r w:rsidR="00507A8F">
        <w:rPr>
          <w:rFonts w:asciiTheme="majorHAnsi" w:hAnsiTheme="majorHAnsi" w:cstheme="majorHAnsi"/>
          <w:b/>
          <w:color w:val="000000"/>
          <w:sz w:val="28"/>
          <w:szCs w:val="28"/>
        </w:rPr>
        <w:t>3</w:t>
      </w:r>
      <w:r w:rsidRPr="00E578AF">
        <w:rPr>
          <w:rFonts w:asciiTheme="majorHAnsi" w:hAnsiTheme="majorHAnsi" w:cstheme="majorHAnsi"/>
          <w:b/>
          <w:color w:val="000000"/>
          <w:sz w:val="28"/>
          <w:szCs w:val="28"/>
        </w:rPr>
        <w:t>-202</w:t>
      </w:r>
      <w:r w:rsidR="00507A8F">
        <w:rPr>
          <w:rFonts w:asciiTheme="majorHAnsi" w:hAnsiTheme="majorHAnsi" w:cstheme="majorHAnsi"/>
          <w:b/>
          <w:color w:val="000000"/>
          <w:sz w:val="28"/>
          <w:szCs w:val="28"/>
        </w:rPr>
        <w:t>4</w:t>
      </w:r>
    </w:p>
    <w:p w14:paraId="73C87777" w14:textId="77777777" w:rsidR="00203FAB" w:rsidRDefault="00203FAB" w:rsidP="00E578AF">
      <w:pPr>
        <w:ind w:leftChars="-337" w:left="-540" w:right="-630" w:hangingChars="112" w:hanging="269"/>
        <w:jc w:val="center"/>
        <w:rPr>
          <w:rFonts w:asciiTheme="majorHAnsi" w:hAnsiTheme="majorHAnsi" w:cstheme="majorHAnsi"/>
          <w:b/>
          <w:color w:val="000000"/>
        </w:rPr>
      </w:pPr>
    </w:p>
    <w:p w14:paraId="1EB86F6D" w14:textId="3B126125" w:rsidR="00191CCF" w:rsidRDefault="00191CCF" w:rsidP="00191CCF">
      <w:pPr>
        <w:ind w:leftChars="-337" w:left="-809" w:right="-630" w:firstLineChars="0" w:firstLine="807"/>
        <w:rPr>
          <w:rFonts w:asciiTheme="majorHAnsi" w:hAnsiTheme="majorHAnsi" w:cstheme="majorHAnsi"/>
          <w:b/>
          <w:color w:val="000000"/>
        </w:rPr>
      </w:pPr>
      <w:r>
        <w:rPr>
          <w:rFonts w:asciiTheme="majorHAnsi" w:hAnsiTheme="majorHAnsi" w:cstheme="majorHAnsi"/>
          <w:b/>
          <w:color w:val="000000"/>
        </w:rPr>
        <w:t>Teresa Carver</w:t>
      </w:r>
      <w:r>
        <w:rPr>
          <w:rFonts w:asciiTheme="majorHAnsi" w:hAnsiTheme="majorHAnsi" w:cstheme="majorHAnsi"/>
          <w:b/>
          <w:color w:val="000000"/>
        </w:rPr>
        <w:tab/>
      </w:r>
      <w:r>
        <w:rPr>
          <w:rFonts w:asciiTheme="majorHAnsi" w:hAnsiTheme="majorHAnsi" w:cstheme="majorHAnsi"/>
          <w:b/>
          <w:color w:val="000000"/>
        </w:rPr>
        <w:tab/>
      </w:r>
      <w:r w:rsidR="00507A8F">
        <w:rPr>
          <w:rFonts w:asciiTheme="majorHAnsi" w:hAnsiTheme="majorHAnsi" w:cstheme="majorHAnsi"/>
          <w:b/>
          <w:color w:val="000000"/>
        </w:rPr>
        <w:t xml:space="preserve">        </w:t>
      </w:r>
      <w:r>
        <w:rPr>
          <w:rFonts w:asciiTheme="majorHAnsi" w:hAnsiTheme="majorHAnsi" w:cstheme="majorHAnsi"/>
          <w:b/>
          <w:color w:val="000000"/>
        </w:rPr>
        <w:t>Lawrence Hyde</w:t>
      </w:r>
      <w:r w:rsidR="00EF5019">
        <w:rPr>
          <w:rFonts w:asciiTheme="majorHAnsi" w:hAnsiTheme="majorHAnsi" w:cstheme="majorHAnsi"/>
          <w:b/>
          <w:color w:val="000000"/>
        </w:rPr>
        <w:tab/>
      </w:r>
      <w:r w:rsidR="00507A8F">
        <w:rPr>
          <w:rFonts w:asciiTheme="majorHAnsi" w:hAnsiTheme="majorHAnsi" w:cstheme="majorHAnsi"/>
          <w:b/>
          <w:color w:val="000000"/>
        </w:rPr>
        <w:t xml:space="preserve">           T</w:t>
      </w:r>
      <w:r w:rsidR="00EF5019">
        <w:rPr>
          <w:rFonts w:asciiTheme="majorHAnsi" w:hAnsiTheme="majorHAnsi" w:cstheme="majorHAnsi"/>
          <w:b/>
          <w:color w:val="000000"/>
        </w:rPr>
        <w:t>aylor Jenkins</w:t>
      </w:r>
      <w:r w:rsidR="00EF5019">
        <w:rPr>
          <w:rFonts w:asciiTheme="majorHAnsi" w:hAnsiTheme="majorHAnsi" w:cstheme="majorHAnsi"/>
          <w:b/>
          <w:color w:val="000000"/>
        </w:rPr>
        <w:tab/>
      </w:r>
      <w:r w:rsidR="00507A8F">
        <w:rPr>
          <w:rFonts w:asciiTheme="majorHAnsi" w:hAnsiTheme="majorHAnsi" w:cstheme="majorHAnsi"/>
          <w:b/>
          <w:color w:val="000000"/>
        </w:rPr>
        <w:t xml:space="preserve">                      Harley Tanner</w:t>
      </w:r>
    </w:p>
    <w:p w14:paraId="65F172C1" w14:textId="589EA5AF" w:rsidR="00191CCF" w:rsidRDefault="00C7005D" w:rsidP="00191CCF">
      <w:pPr>
        <w:ind w:leftChars="-337" w:left="-809" w:right="-630" w:firstLineChars="0" w:firstLine="807"/>
        <w:rPr>
          <w:rStyle w:val="Hyperlink"/>
          <w:rFonts w:asciiTheme="majorHAnsi" w:hAnsiTheme="majorHAnsi" w:cstheme="majorHAnsi"/>
          <w:b/>
          <w:u w:val="none"/>
        </w:rPr>
      </w:pPr>
      <w:hyperlink r:id="rId6" w:history="1">
        <w:r w:rsidR="00191CCF" w:rsidRPr="006F410B">
          <w:rPr>
            <w:rStyle w:val="Hyperlink"/>
            <w:rFonts w:asciiTheme="majorHAnsi" w:hAnsiTheme="majorHAnsi" w:cstheme="majorHAnsi"/>
            <w:b/>
          </w:rPr>
          <w:t>tcarver@tcjackets.net</w:t>
        </w:r>
      </w:hyperlink>
      <w:r w:rsidR="00191CCF">
        <w:rPr>
          <w:rFonts w:asciiTheme="majorHAnsi" w:hAnsiTheme="majorHAnsi" w:cstheme="majorHAnsi"/>
          <w:b/>
        </w:rPr>
        <w:t xml:space="preserve"> </w:t>
      </w:r>
      <w:r w:rsidR="009F6BB3" w:rsidRPr="00E578AF">
        <w:rPr>
          <w:rFonts w:asciiTheme="majorHAnsi" w:hAnsiTheme="majorHAnsi" w:cstheme="majorHAnsi"/>
          <w:b/>
        </w:rPr>
        <w:t xml:space="preserve">    </w:t>
      </w:r>
      <w:r w:rsidR="00507A8F">
        <w:rPr>
          <w:rFonts w:asciiTheme="majorHAnsi" w:hAnsiTheme="majorHAnsi" w:cstheme="majorHAnsi"/>
          <w:b/>
        </w:rPr>
        <w:t xml:space="preserve">  </w:t>
      </w:r>
      <w:hyperlink r:id="rId7" w:history="1">
        <w:r w:rsidR="00191CCF" w:rsidRPr="006F410B">
          <w:rPr>
            <w:rStyle w:val="Hyperlink"/>
            <w:rFonts w:asciiTheme="majorHAnsi" w:hAnsiTheme="majorHAnsi" w:cstheme="majorHAnsi"/>
            <w:b/>
          </w:rPr>
          <w:t>lhyde@tcjckets.net</w:t>
        </w:r>
      </w:hyperlink>
      <w:r w:rsidR="00507A8F">
        <w:rPr>
          <w:rStyle w:val="Hyperlink"/>
          <w:rFonts w:asciiTheme="majorHAnsi" w:hAnsiTheme="majorHAnsi" w:cstheme="majorHAnsi"/>
          <w:b/>
          <w:u w:val="none"/>
        </w:rPr>
        <w:t xml:space="preserve">        </w:t>
      </w:r>
      <w:hyperlink r:id="rId8" w:history="1">
        <w:r w:rsidR="00EF5019" w:rsidRPr="006F410B">
          <w:rPr>
            <w:rStyle w:val="Hyperlink"/>
            <w:rFonts w:asciiTheme="majorHAnsi" w:hAnsiTheme="majorHAnsi" w:cstheme="majorHAnsi"/>
            <w:b/>
          </w:rPr>
          <w:t>tjenkins@tcjackets.net</w:t>
        </w:r>
      </w:hyperlink>
      <w:r w:rsidR="00507A8F">
        <w:rPr>
          <w:rStyle w:val="Hyperlink"/>
          <w:rFonts w:asciiTheme="majorHAnsi" w:hAnsiTheme="majorHAnsi" w:cstheme="majorHAnsi"/>
          <w:b/>
          <w:u w:val="none"/>
        </w:rPr>
        <w:t xml:space="preserve">        </w:t>
      </w:r>
      <w:hyperlink r:id="rId9" w:history="1">
        <w:r w:rsidR="00507A8F" w:rsidRPr="00D04DBA">
          <w:rPr>
            <w:rStyle w:val="Hyperlink"/>
            <w:rFonts w:asciiTheme="majorHAnsi" w:hAnsiTheme="majorHAnsi" w:cstheme="majorHAnsi"/>
            <w:b/>
          </w:rPr>
          <w:t>htanner@tcjackets.net</w:t>
        </w:r>
      </w:hyperlink>
    </w:p>
    <w:p w14:paraId="0ADABF5B" w14:textId="77777777" w:rsidR="002B400B" w:rsidRDefault="00C74590" w:rsidP="002B400B">
      <w:pPr>
        <w:ind w:leftChars="-337" w:left="-809" w:right="-630" w:firstLineChars="0" w:firstLine="807"/>
        <w:jc w:val="center"/>
        <w:rPr>
          <w:rFonts w:asciiTheme="majorHAnsi" w:hAnsiTheme="majorHAnsi" w:cstheme="majorHAnsi"/>
        </w:rPr>
      </w:pPr>
      <w:r w:rsidRPr="002B400B">
        <w:rPr>
          <w:rFonts w:asciiTheme="majorHAnsi" w:hAnsiTheme="majorHAnsi" w:cstheme="majorHAnsi"/>
        </w:rPr>
        <w:t>R</w:t>
      </w:r>
      <w:r w:rsidR="00191CCF" w:rsidRPr="002B400B">
        <w:rPr>
          <w:rFonts w:asciiTheme="majorHAnsi" w:hAnsiTheme="majorHAnsi" w:cstheme="majorHAnsi"/>
        </w:rPr>
        <w:t>emind and Google Classroom</w:t>
      </w:r>
      <w:r w:rsidRPr="002B400B">
        <w:rPr>
          <w:rFonts w:asciiTheme="majorHAnsi" w:hAnsiTheme="majorHAnsi" w:cstheme="majorHAnsi"/>
        </w:rPr>
        <w:t xml:space="preserve"> Codes </w:t>
      </w:r>
      <w:r w:rsidR="00191CCF" w:rsidRPr="002B400B">
        <w:rPr>
          <w:rFonts w:asciiTheme="majorHAnsi" w:hAnsiTheme="majorHAnsi" w:cstheme="majorHAnsi"/>
        </w:rPr>
        <w:t>will be provided in individual classroom.</w:t>
      </w:r>
      <w:r w:rsidR="002B400B" w:rsidRPr="002B400B">
        <w:rPr>
          <w:rFonts w:asciiTheme="majorHAnsi" w:hAnsiTheme="majorHAnsi" w:cstheme="majorHAnsi"/>
        </w:rPr>
        <w:t xml:space="preserve">   </w:t>
      </w:r>
    </w:p>
    <w:p w14:paraId="7D813290" w14:textId="31B2DFA6" w:rsidR="002B400B" w:rsidRPr="002B400B" w:rsidRDefault="002B400B" w:rsidP="002B400B">
      <w:pPr>
        <w:ind w:leftChars="-337" w:left="-809" w:right="-630" w:firstLineChars="0" w:firstLine="807"/>
        <w:jc w:val="center"/>
        <w:rPr>
          <w:rFonts w:asciiTheme="majorHAnsi" w:hAnsiTheme="majorHAnsi" w:cstheme="majorHAnsi"/>
        </w:rPr>
      </w:pPr>
      <w:r>
        <w:rPr>
          <w:rFonts w:asciiTheme="majorHAnsi" w:hAnsiTheme="majorHAnsi" w:cstheme="majorHAnsi"/>
        </w:rPr>
        <w:t>Please e</w:t>
      </w:r>
      <w:r w:rsidRPr="002B400B">
        <w:rPr>
          <w:rFonts w:asciiTheme="majorHAnsi" w:hAnsiTheme="majorHAnsi" w:cstheme="majorHAnsi"/>
        </w:rPr>
        <w:t xml:space="preserve">mail your teacher any time.  </w:t>
      </w:r>
      <w:r w:rsidR="00507A8F">
        <w:rPr>
          <w:rFonts w:asciiTheme="majorHAnsi" w:hAnsiTheme="majorHAnsi" w:cstheme="majorHAnsi"/>
        </w:rPr>
        <w:t>Conferences are scheduled</w:t>
      </w:r>
      <w:r w:rsidRPr="002B400B">
        <w:rPr>
          <w:rFonts w:asciiTheme="majorHAnsi" w:hAnsiTheme="majorHAnsi" w:cstheme="majorHAnsi"/>
        </w:rPr>
        <w:t xml:space="preserve"> through the Guidance Department</w:t>
      </w:r>
      <w:r>
        <w:rPr>
          <w:rFonts w:asciiTheme="majorHAnsi" w:hAnsiTheme="majorHAnsi" w:cstheme="majorHAnsi"/>
        </w:rPr>
        <w:t>.</w:t>
      </w:r>
    </w:p>
    <w:p w14:paraId="28928B7A" w14:textId="77777777" w:rsidR="00AA3853" w:rsidRPr="00E578AF" w:rsidRDefault="00AA3853">
      <w:pPr>
        <w:ind w:left="0" w:hanging="2"/>
        <w:jc w:val="center"/>
        <w:rPr>
          <w:rFonts w:asciiTheme="majorHAnsi" w:hAnsiTheme="majorHAnsi" w:cstheme="majorHAnsi"/>
          <w:color w:val="000000"/>
        </w:rPr>
      </w:pPr>
    </w:p>
    <w:p w14:paraId="00000007" w14:textId="77777777" w:rsidR="003F41AD" w:rsidRPr="00E578AF" w:rsidRDefault="00750453">
      <w:pPr>
        <w:ind w:left="1" w:hanging="3"/>
        <w:rPr>
          <w:rFonts w:asciiTheme="majorHAnsi" w:hAnsiTheme="majorHAnsi" w:cstheme="majorHAnsi"/>
          <w:color w:val="000000"/>
          <w:sz w:val="28"/>
          <w:szCs w:val="28"/>
          <w:u w:val="single"/>
        </w:rPr>
      </w:pPr>
      <w:r w:rsidRPr="00E578AF">
        <w:rPr>
          <w:rFonts w:asciiTheme="majorHAnsi" w:hAnsiTheme="majorHAnsi" w:cstheme="majorHAnsi"/>
          <w:b/>
          <w:color w:val="000000"/>
          <w:sz w:val="28"/>
          <w:szCs w:val="28"/>
          <w:u w:val="single"/>
        </w:rPr>
        <w:t>COURSE DESCRIPTION:</w:t>
      </w:r>
    </w:p>
    <w:p w14:paraId="00000008" w14:textId="20CDF439" w:rsidR="003F41AD" w:rsidRDefault="00750453">
      <w:pPr>
        <w:ind w:left="0" w:hanging="2"/>
        <w:rPr>
          <w:rFonts w:asciiTheme="majorHAnsi" w:hAnsiTheme="majorHAnsi" w:cstheme="majorHAnsi"/>
          <w:color w:val="000000"/>
        </w:rPr>
      </w:pPr>
      <w:r w:rsidRPr="00E578AF">
        <w:rPr>
          <w:rFonts w:asciiTheme="majorHAnsi" w:hAnsiTheme="majorHAnsi" w:cstheme="majorHAnsi"/>
          <w:color w:val="000000"/>
        </w:rPr>
        <w:t xml:space="preserve">This course offers a synopsis of how </w:t>
      </w:r>
      <w:r w:rsidR="009B5E47">
        <w:rPr>
          <w:rFonts w:asciiTheme="majorHAnsi" w:hAnsiTheme="majorHAnsi" w:cstheme="majorHAnsi"/>
          <w:color w:val="000000"/>
        </w:rPr>
        <w:t>civilizations have changed from their earlies development until modern times.  S</w:t>
      </w:r>
      <w:r w:rsidRPr="00E578AF">
        <w:rPr>
          <w:rFonts w:asciiTheme="majorHAnsi" w:hAnsiTheme="majorHAnsi" w:cstheme="majorHAnsi"/>
          <w:color w:val="000000"/>
        </w:rPr>
        <w:t xml:space="preserve">tudents will analyze the important time periods that had an influential effect on future generations politically, economically, socially, </w:t>
      </w:r>
      <w:r w:rsidR="009B5E47">
        <w:rPr>
          <w:rFonts w:asciiTheme="majorHAnsi" w:hAnsiTheme="majorHAnsi" w:cstheme="majorHAnsi"/>
          <w:color w:val="000000"/>
        </w:rPr>
        <w:t>and</w:t>
      </w:r>
      <w:r w:rsidRPr="00E578AF">
        <w:rPr>
          <w:rFonts w:asciiTheme="majorHAnsi" w:hAnsiTheme="majorHAnsi" w:cstheme="majorHAnsi"/>
          <w:color w:val="000000"/>
        </w:rPr>
        <w:t xml:space="preserve"> </w:t>
      </w:r>
      <w:r w:rsidR="009F6BB3" w:rsidRPr="00E578AF">
        <w:rPr>
          <w:rFonts w:asciiTheme="majorHAnsi" w:hAnsiTheme="majorHAnsi" w:cstheme="majorHAnsi"/>
          <w:color w:val="000000"/>
        </w:rPr>
        <w:t>militarily</w:t>
      </w:r>
      <w:r w:rsidRPr="00E578AF">
        <w:rPr>
          <w:rFonts w:asciiTheme="majorHAnsi" w:hAnsiTheme="majorHAnsi" w:cstheme="majorHAnsi"/>
          <w:color w:val="000000"/>
        </w:rPr>
        <w:t xml:space="preserve">. </w:t>
      </w:r>
      <w:r w:rsidR="009B5E47">
        <w:rPr>
          <w:rFonts w:asciiTheme="majorHAnsi" w:hAnsiTheme="majorHAnsi" w:cstheme="majorHAnsi"/>
          <w:color w:val="000000"/>
        </w:rPr>
        <w:t xml:space="preserve"> Studies </w:t>
      </w:r>
      <w:r w:rsidR="004E6658">
        <w:rPr>
          <w:rFonts w:asciiTheme="majorHAnsi" w:hAnsiTheme="majorHAnsi" w:cstheme="majorHAnsi"/>
          <w:color w:val="000000"/>
        </w:rPr>
        <w:t>will include</w:t>
      </w:r>
      <w:r w:rsidRPr="00E578AF">
        <w:rPr>
          <w:rFonts w:asciiTheme="majorHAnsi" w:hAnsiTheme="majorHAnsi" w:cstheme="majorHAnsi"/>
          <w:color w:val="000000"/>
        </w:rPr>
        <w:t xml:space="preserve"> people, locations, events, causes and effects </w:t>
      </w:r>
      <w:r w:rsidR="009B5E47">
        <w:rPr>
          <w:rFonts w:asciiTheme="majorHAnsi" w:hAnsiTheme="majorHAnsi" w:cstheme="majorHAnsi"/>
          <w:color w:val="000000"/>
        </w:rPr>
        <w:t xml:space="preserve">that significantly </w:t>
      </w:r>
      <w:r w:rsidR="00EA0543">
        <w:rPr>
          <w:rFonts w:asciiTheme="majorHAnsi" w:hAnsiTheme="majorHAnsi" w:cstheme="majorHAnsi"/>
          <w:color w:val="000000"/>
        </w:rPr>
        <w:t>influenced</w:t>
      </w:r>
      <w:r w:rsidR="009B5E47">
        <w:rPr>
          <w:rFonts w:asciiTheme="majorHAnsi" w:hAnsiTheme="majorHAnsi" w:cstheme="majorHAnsi"/>
          <w:color w:val="000000"/>
        </w:rPr>
        <w:t xml:space="preserve"> world </w:t>
      </w:r>
      <w:r w:rsidRPr="00E578AF">
        <w:rPr>
          <w:rFonts w:asciiTheme="majorHAnsi" w:hAnsiTheme="majorHAnsi" w:cstheme="majorHAnsi"/>
          <w:color w:val="000000"/>
        </w:rPr>
        <w:t>history.</w:t>
      </w:r>
    </w:p>
    <w:p w14:paraId="12FF58CE" w14:textId="18FD99D2" w:rsidR="00372D99" w:rsidRPr="00F837A6" w:rsidRDefault="00372D99">
      <w:pPr>
        <w:ind w:left="0" w:hanging="2"/>
        <w:rPr>
          <w:rFonts w:asciiTheme="majorHAnsi" w:hAnsiTheme="majorHAnsi" w:cstheme="majorHAnsi"/>
          <w:color w:val="000000"/>
          <w:sz w:val="16"/>
          <w:szCs w:val="16"/>
        </w:rPr>
      </w:pPr>
    </w:p>
    <w:p w14:paraId="68FE9493" w14:textId="42FB5AF1" w:rsidR="00372D99" w:rsidRDefault="00372D99">
      <w:pPr>
        <w:ind w:left="1" w:hanging="3"/>
        <w:rPr>
          <w:rFonts w:asciiTheme="majorHAnsi" w:hAnsiTheme="majorHAnsi" w:cstheme="majorHAnsi"/>
          <w:b/>
          <w:color w:val="000000"/>
          <w:sz w:val="28"/>
          <w:szCs w:val="28"/>
          <w:u w:val="single"/>
        </w:rPr>
      </w:pPr>
      <w:r>
        <w:rPr>
          <w:rFonts w:asciiTheme="majorHAnsi" w:hAnsiTheme="majorHAnsi" w:cstheme="majorHAnsi"/>
          <w:b/>
          <w:color w:val="000000"/>
          <w:sz w:val="28"/>
          <w:szCs w:val="28"/>
          <w:u w:val="single"/>
        </w:rPr>
        <w:t>COURSE OUTLINE:</w:t>
      </w:r>
    </w:p>
    <w:p w14:paraId="3FDCABA3" w14:textId="2A531F0A" w:rsidR="00372D99" w:rsidRDefault="00372D99">
      <w:pPr>
        <w:ind w:left="0" w:hanging="2"/>
        <w:rPr>
          <w:rFonts w:asciiTheme="majorHAnsi" w:hAnsiTheme="majorHAnsi" w:cstheme="majorHAnsi"/>
          <w:color w:val="000000"/>
        </w:rPr>
      </w:pPr>
      <w:r>
        <w:rPr>
          <w:rFonts w:asciiTheme="majorHAnsi" w:hAnsiTheme="majorHAnsi" w:cstheme="majorHAnsi"/>
          <w:color w:val="000000"/>
        </w:rPr>
        <w:t xml:space="preserve">Instructional plans, activities, and assessments are developed in accordance with the Georgia Standards of Excellence for World History and may be located at </w:t>
      </w:r>
      <w:r w:rsidRPr="00372D99">
        <w:rPr>
          <w:rFonts w:asciiTheme="majorHAnsi" w:hAnsiTheme="majorHAnsi" w:cstheme="majorHAnsi"/>
          <w:color w:val="000000"/>
          <w:u w:val="single"/>
        </w:rPr>
        <w:t>georgiastandards.org</w:t>
      </w:r>
      <w:r>
        <w:rPr>
          <w:rFonts w:asciiTheme="majorHAnsi" w:hAnsiTheme="majorHAnsi" w:cstheme="majorHAnsi"/>
          <w:color w:val="000000"/>
        </w:rPr>
        <w:t>.  Instruction will be designed around the four following units:</w:t>
      </w:r>
    </w:p>
    <w:p w14:paraId="2B7E60C5" w14:textId="5E627B32" w:rsidR="00372D99" w:rsidRDefault="00372D99">
      <w:pPr>
        <w:ind w:left="0" w:hanging="2"/>
        <w:rPr>
          <w:rFonts w:asciiTheme="majorHAnsi" w:hAnsiTheme="majorHAnsi" w:cstheme="majorHAnsi"/>
          <w:color w:val="000000"/>
        </w:rPr>
      </w:pPr>
      <w:r>
        <w:rPr>
          <w:rFonts w:asciiTheme="majorHAnsi" w:hAnsiTheme="majorHAnsi" w:cstheme="majorHAnsi"/>
          <w:color w:val="000000"/>
        </w:rPr>
        <w:tab/>
      </w:r>
      <w:r>
        <w:rPr>
          <w:rFonts w:asciiTheme="majorHAnsi" w:hAnsiTheme="majorHAnsi" w:cstheme="majorHAnsi"/>
          <w:color w:val="000000"/>
        </w:rPr>
        <w:tab/>
        <w:t>Early Civilizations</w:t>
      </w:r>
    </w:p>
    <w:p w14:paraId="45476109" w14:textId="5049B32C" w:rsidR="00372D99" w:rsidRDefault="00372D99">
      <w:pPr>
        <w:ind w:left="0" w:hanging="2"/>
        <w:rPr>
          <w:rFonts w:asciiTheme="majorHAnsi" w:hAnsiTheme="majorHAnsi" w:cstheme="majorHAnsi"/>
          <w:color w:val="000000"/>
        </w:rPr>
      </w:pPr>
      <w:r>
        <w:rPr>
          <w:rFonts w:asciiTheme="majorHAnsi" w:hAnsiTheme="majorHAnsi" w:cstheme="majorHAnsi"/>
          <w:color w:val="000000"/>
        </w:rPr>
        <w:tab/>
      </w:r>
      <w:r>
        <w:rPr>
          <w:rFonts w:asciiTheme="majorHAnsi" w:hAnsiTheme="majorHAnsi" w:cstheme="majorHAnsi"/>
          <w:color w:val="000000"/>
        </w:rPr>
        <w:tab/>
        <w:t>European Transformation</w:t>
      </w:r>
    </w:p>
    <w:p w14:paraId="34E1AA29" w14:textId="3EDE0665" w:rsidR="00372D99" w:rsidRDefault="00372D99" w:rsidP="00372D99">
      <w:pPr>
        <w:ind w:leftChars="0" w:left="0" w:firstLineChars="0" w:firstLine="720"/>
        <w:rPr>
          <w:rFonts w:asciiTheme="majorHAnsi" w:hAnsiTheme="majorHAnsi" w:cstheme="majorHAnsi"/>
          <w:color w:val="000000"/>
        </w:rPr>
      </w:pPr>
      <w:r>
        <w:rPr>
          <w:rFonts w:asciiTheme="majorHAnsi" w:hAnsiTheme="majorHAnsi" w:cstheme="majorHAnsi"/>
          <w:color w:val="000000"/>
        </w:rPr>
        <w:t>World in Transition</w:t>
      </w:r>
    </w:p>
    <w:p w14:paraId="66A824FC" w14:textId="32B92141" w:rsidR="00372D99" w:rsidRPr="00372D99" w:rsidRDefault="00372D99" w:rsidP="00372D99">
      <w:pPr>
        <w:ind w:leftChars="0" w:left="0" w:firstLineChars="0" w:firstLine="720"/>
        <w:rPr>
          <w:rFonts w:asciiTheme="majorHAnsi" w:hAnsiTheme="majorHAnsi" w:cstheme="majorHAnsi"/>
          <w:color w:val="000000"/>
        </w:rPr>
      </w:pPr>
      <w:r>
        <w:rPr>
          <w:rFonts w:asciiTheme="majorHAnsi" w:hAnsiTheme="majorHAnsi" w:cstheme="majorHAnsi"/>
          <w:color w:val="000000"/>
        </w:rPr>
        <w:t>Modern World</w:t>
      </w:r>
    </w:p>
    <w:p w14:paraId="761F218B" w14:textId="0895D1C9" w:rsidR="00C74590" w:rsidRPr="00F837A6" w:rsidRDefault="00C74590">
      <w:pPr>
        <w:ind w:left="0" w:hanging="2"/>
        <w:rPr>
          <w:rFonts w:asciiTheme="majorHAnsi" w:hAnsiTheme="majorHAnsi" w:cstheme="majorHAnsi"/>
          <w:color w:val="000000"/>
          <w:sz w:val="16"/>
          <w:szCs w:val="16"/>
        </w:rPr>
      </w:pPr>
    </w:p>
    <w:p w14:paraId="520E5080" w14:textId="1E338001" w:rsidR="00C74590" w:rsidRPr="00E578AF" w:rsidRDefault="00C74590" w:rsidP="00C74590">
      <w:pPr>
        <w:ind w:left="1" w:hanging="3"/>
        <w:rPr>
          <w:rFonts w:asciiTheme="majorHAnsi" w:hAnsiTheme="majorHAnsi" w:cstheme="majorHAnsi"/>
          <w:b/>
          <w:sz w:val="28"/>
          <w:szCs w:val="28"/>
          <w:u w:val="single"/>
        </w:rPr>
      </w:pPr>
      <w:r w:rsidRPr="00E578AF">
        <w:rPr>
          <w:rFonts w:asciiTheme="majorHAnsi" w:hAnsiTheme="majorHAnsi" w:cstheme="majorHAnsi"/>
          <w:b/>
          <w:sz w:val="28"/>
          <w:szCs w:val="28"/>
          <w:u w:val="single"/>
        </w:rPr>
        <w:t>COURSE REQUIREMENTS:</w:t>
      </w:r>
    </w:p>
    <w:p w14:paraId="0A331113" w14:textId="77777777" w:rsidR="00C74590" w:rsidRPr="00E578AF" w:rsidRDefault="00C74590" w:rsidP="00C74590">
      <w:pPr>
        <w:ind w:left="0" w:hanging="2"/>
        <w:rPr>
          <w:rFonts w:asciiTheme="majorHAnsi" w:hAnsiTheme="majorHAnsi" w:cstheme="majorHAnsi"/>
        </w:rPr>
      </w:pPr>
      <w:r w:rsidRPr="00E578AF">
        <w:rPr>
          <w:rFonts w:asciiTheme="majorHAnsi" w:hAnsiTheme="majorHAnsi" w:cstheme="majorHAnsi"/>
        </w:rPr>
        <w:t>In order to be successful in this course you must meet the following requirements:</w:t>
      </w:r>
    </w:p>
    <w:p w14:paraId="6422BFD2" w14:textId="01DC5F95" w:rsidR="00C74590" w:rsidRPr="00C51B33" w:rsidRDefault="00C74590" w:rsidP="00C74590">
      <w:pPr>
        <w:pStyle w:val="ListParagraph"/>
        <w:numPr>
          <w:ilvl w:val="0"/>
          <w:numId w:val="4"/>
        </w:numPr>
        <w:suppressAutoHyphens w:val="0"/>
        <w:spacing w:line="240" w:lineRule="auto"/>
        <w:ind w:leftChars="0" w:firstLineChars="0"/>
        <w:textDirection w:val="lrTb"/>
        <w:textAlignment w:val="auto"/>
        <w:outlineLvl w:val="9"/>
        <w:rPr>
          <w:rFonts w:asciiTheme="majorHAnsi" w:hAnsiTheme="majorHAnsi" w:cstheme="majorHAnsi"/>
          <w:b/>
        </w:rPr>
      </w:pPr>
      <w:r w:rsidRPr="00C51B33">
        <w:rPr>
          <w:rFonts w:asciiTheme="majorHAnsi" w:hAnsiTheme="majorHAnsi" w:cstheme="majorHAnsi"/>
          <w:b/>
        </w:rPr>
        <w:t xml:space="preserve">Have your </w:t>
      </w:r>
      <w:r w:rsidR="00B7508E" w:rsidRPr="00C51B33">
        <w:rPr>
          <w:rFonts w:asciiTheme="majorHAnsi" w:hAnsiTheme="majorHAnsi" w:cstheme="majorHAnsi"/>
          <w:b/>
        </w:rPr>
        <w:t>Chromebook, earbuds</w:t>
      </w:r>
      <w:r w:rsidRPr="00C51B33">
        <w:rPr>
          <w:rFonts w:asciiTheme="majorHAnsi" w:hAnsiTheme="majorHAnsi" w:cstheme="majorHAnsi"/>
          <w:b/>
        </w:rPr>
        <w:t>, pen or pencil, and paper every day.</w:t>
      </w:r>
    </w:p>
    <w:p w14:paraId="57FB49A1" w14:textId="77777777" w:rsidR="00C74590" w:rsidRPr="00E578AF" w:rsidRDefault="00C74590" w:rsidP="00C74590">
      <w:pPr>
        <w:pStyle w:val="ListParagraph"/>
        <w:numPr>
          <w:ilvl w:val="0"/>
          <w:numId w:val="4"/>
        </w:numPr>
        <w:suppressAutoHyphens w:val="0"/>
        <w:spacing w:line="240" w:lineRule="auto"/>
        <w:ind w:leftChars="0" w:firstLineChars="0"/>
        <w:textDirection w:val="lrTb"/>
        <w:textAlignment w:val="auto"/>
        <w:outlineLvl w:val="9"/>
        <w:rPr>
          <w:rFonts w:asciiTheme="majorHAnsi" w:hAnsiTheme="majorHAnsi" w:cstheme="majorHAnsi"/>
        </w:rPr>
      </w:pPr>
      <w:r w:rsidRPr="00C51B33">
        <w:rPr>
          <w:rFonts w:asciiTheme="majorHAnsi" w:hAnsiTheme="majorHAnsi" w:cstheme="majorHAnsi"/>
          <w:b/>
        </w:rPr>
        <w:t>Complete all assignments</w:t>
      </w:r>
      <w:r w:rsidRPr="00E578AF">
        <w:rPr>
          <w:rFonts w:asciiTheme="majorHAnsi" w:hAnsiTheme="majorHAnsi" w:cstheme="majorHAnsi"/>
        </w:rPr>
        <w:t xml:space="preserve"> within the time line allotted including homework.</w:t>
      </w:r>
    </w:p>
    <w:p w14:paraId="5E4493EE" w14:textId="0F64A84C" w:rsidR="00C74590" w:rsidRDefault="00C74590" w:rsidP="00C74590">
      <w:pPr>
        <w:pStyle w:val="ListParagraph"/>
        <w:numPr>
          <w:ilvl w:val="0"/>
          <w:numId w:val="4"/>
        </w:numPr>
        <w:suppressAutoHyphens w:val="0"/>
        <w:spacing w:line="240" w:lineRule="auto"/>
        <w:ind w:leftChars="0" w:firstLineChars="0"/>
        <w:textDirection w:val="lrTb"/>
        <w:textAlignment w:val="auto"/>
        <w:outlineLvl w:val="9"/>
        <w:rPr>
          <w:rFonts w:asciiTheme="majorHAnsi" w:hAnsiTheme="majorHAnsi" w:cstheme="majorHAnsi"/>
        </w:rPr>
      </w:pPr>
      <w:r w:rsidRPr="00C51B33">
        <w:rPr>
          <w:rFonts w:asciiTheme="majorHAnsi" w:hAnsiTheme="majorHAnsi" w:cstheme="majorHAnsi"/>
          <w:b/>
        </w:rPr>
        <w:t>Follow classroom</w:t>
      </w:r>
      <w:r w:rsidR="00B7508E" w:rsidRPr="00C51B33">
        <w:rPr>
          <w:rFonts w:asciiTheme="majorHAnsi" w:hAnsiTheme="majorHAnsi" w:cstheme="majorHAnsi"/>
          <w:b/>
        </w:rPr>
        <w:t xml:space="preserve"> </w:t>
      </w:r>
      <w:r w:rsidRPr="00C51B33">
        <w:rPr>
          <w:rFonts w:asciiTheme="majorHAnsi" w:hAnsiTheme="majorHAnsi" w:cstheme="majorHAnsi"/>
          <w:b/>
        </w:rPr>
        <w:t>rules</w:t>
      </w:r>
      <w:r w:rsidR="00B7508E">
        <w:rPr>
          <w:rFonts w:asciiTheme="majorHAnsi" w:hAnsiTheme="majorHAnsi" w:cstheme="majorHAnsi"/>
        </w:rPr>
        <w:t>.  H</w:t>
      </w:r>
      <w:r w:rsidRPr="00E578AF">
        <w:rPr>
          <w:rFonts w:asciiTheme="majorHAnsi" w:hAnsiTheme="majorHAnsi" w:cstheme="majorHAnsi"/>
        </w:rPr>
        <w:t>ave appropriate classroom</w:t>
      </w:r>
      <w:r w:rsidR="00B7508E">
        <w:rPr>
          <w:rFonts w:asciiTheme="majorHAnsi" w:hAnsiTheme="majorHAnsi" w:cstheme="majorHAnsi"/>
        </w:rPr>
        <w:t xml:space="preserve"> and digital</w:t>
      </w:r>
      <w:r w:rsidRPr="00E578AF">
        <w:rPr>
          <w:rFonts w:asciiTheme="majorHAnsi" w:hAnsiTheme="majorHAnsi" w:cstheme="majorHAnsi"/>
        </w:rPr>
        <w:t xml:space="preserve"> conduct.</w:t>
      </w:r>
    </w:p>
    <w:p w14:paraId="5C49A8A4" w14:textId="77777777" w:rsidR="00B7508E" w:rsidRPr="00E578AF" w:rsidRDefault="00B7508E" w:rsidP="00B7508E">
      <w:pPr>
        <w:pStyle w:val="ListParagraph"/>
        <w:numPr>
          <w:ilvl w:val="0"/>
          <w:numId w:val="4"/>
        </w:numPr>
        <w:suppressAutoHyphens w:val="0"/>
        <w:spacing w:line="240" w:lineRule="auto"/>
        <w:ind w:leftChars="0" w:firstLineChars="0"/>
        <w:textDirection w:val="lrTb"/>
        <w:textAlignment w:val="auto"/>
        <w:outlineLvl w:val="9"/>
        <w:rPr>
          <w:rFonts w:asciiTheme="majorHAnsi" w:hAnsiTheme="majorHAnsi" w:cstheme="majorHAnsi"/>
        </w:rPr>
      </w:pPr>
      <w:r w:rsidRPr="00E578AF">
        <w:rPr>
          <w:rFonts w:asciiTheme="majorHAnsi" w:hAnsiTheme="majorHAnsi" w:cstheme="majorHAnsi"/>
        </w:rPr>
        <w:t>Cooperate and work effectively with your pair partner and/or group.</w:t>
      </w:r>
    </w:p>
    <w:p w14:paraId="2356BFF1" w14:textId="1B49EE03" w:rsidR="00C74590" w:rsidRPr="00F837A6" w:rsidRDefault="00C74590">
      <w:pPr>
        <w:ind w:left="0" w:hanging="2"/>
        <w:rPr>
          <w:rFonts w:asciiTheme="majorHAnsi" w:hAnsiTheme="majorHAnsi" w:cstheme="majorHAnsi"/>
          <w:color w:val="000000"/>
          <w:sz w:val="16"/>
          <w:szCs w:val="16"/>
        </w:rPr>
      </w:pPr>
    </w:p>
    <w:p w14:paraId="0000000A" w14:textId="314EEAC6" w:rsidR="003F41AD" w:rsidRPr="00E578AF" w:rsidRDefault="009F6BB3">
      <w:pPr>
        <w:ind w:left="1" w:hanging="3"/>
        <w:rPr>
          <w:rFonts w:asciiTheme="majorHAnsi" w:hAnsiTheme="majorHAnsi" w:cstheme="majorHAnsi"/>
          <w:color w:val="000000"/>
          <w:sz w:val="28"/>
          <w:szCs w:val="28"/>
          <w:u w:val="single"/>
        </w:rPr>
      </w:pPr>
      <w:r w:rsidRPr="00E578AF">
        <w:rPr>
          <w:rFonts w:asciiTheme="majorHAnsi" w:hAnsiTheme="majorHAnsi" w:cstheme="majorHAnsi"/>
          <w:b/>
          <w:color w:val="000000"/>
          <w:sz w:val="28"/>
          <w:szCs w:val="28"/>
          <w:u w:val="single"/>
        </w:rPr>
        <w:t xml:space="preserve">NEEDED </w:t>
      </w:r>
      <w:r w:rsidR="00750453" w:rsidRPr="00E578AF">
        <w:rPr>
          <w:rFonts w:asciiTheme="majorHAnsi" w:hAnsiTheme="majorHAnsi" w:cstheme="majorHAnsi"/>
          <w:b/>
          <w:color w:val="000000"/>
          <w:sz w:val="28"/>
          <w:szCs w:val="28"/>
          <w:u w:val="single"/>
        </w:rPr>
        <w:t>SUPPLIES:</w:t>
      </w:r>
    </w:p>
    <w:p w14:paraId="6E151B89" w14:textId="3ACE4EE2" w:rsidR="00B7508E" w:rsidRDefault="00B7508E" w:rsidP="00C74590">
      <w:pPr>
        <w:pStyle w:val="ListParagraph"/>
        <w:numPr>
          <w:ilvl w:val="0"/>
          <w:numId w:val="5"/>
        </w:numPr>
        <w:ind w:leftChars="0" w:firstLineChars="0"/>
        <w:rPr>
          <w:rFonts w:asciiTheme="majorHAnsi" w:hAnsiTheme="majorHAnsi" w:cstheme="majorHAnsi"/>
          <w:color w:val="000000"/>
        </w:rPr>
      </w:pPr>
      <w:r>
        <w:rPr>
          <w:rFonts w:asciiTheme="majorHAnsi" w:hAnsiTheme="majorHAnsi" w:cstheme="majorHAnsi"/>
          <w:color w:val="000000"/>
        </w:rPr>
        <w:t>Chromebook or personal laptop</w:t>
      </w:r>
    </w:p>
    <w:p w14:paraId="17B5051A" w14:textId="02F71E2B" w:rsidR="00B7508E" w:rsidRDefault="00B7508E" w:rsidP="00C74590">
      <w:pPr>
        <w:pStyle w:val="ListParagraph"/>
        <w:numPr>
          <w:ilvl w:val="0"/>
          <w:numId w:val="5"/>
        </w:numPr>
        <w:ind w:leftChars="0" w:firstLineChars="0"/>
        <w:rPr>
          <w:rFonts w:asciiTheme="majorHAnsi" w:hAnsiTheme="majorHAnsi" w:cstheme="majorHAnsi"/>
          <w:color w:val="000000"/>
        </w:rPr>
      </w:pPr>
      <w:r>
        <w:rPr>
          <w:rFonts w:asciiTheme="majorHAnsi" w:hAnsiTheme="majorHAnsi" w:cstheme="majorHAnsi"/>
          <w:color w:val="000000"/>
        </w:rPr>
        <w:t>Earbuds or Earphones</w:t>
      </w:r>
      <w:r w:rsidR="000160C0">
        <w:rPr>
          <w:rFonts w:asciiTheme="majorHAnsi" w:hAnsiTheme="majorHAnsi" w:cstheme="majorHAnsi"/>
          <w:color w:val="000000"/>
        </w:rPr>
        <w:t xml:space="preserve"> – essential for digital learning </w:t>
      </w:r>
    </w:p>
    <w:p w14:paraId="65B31154" w14:textId="6C48537B" w:rsidR="009F6BB3" w:rsidRPr="00E578AF" w:rsidRDefault="002B400B" w:rsidP="00C74590">
      <w:pPr>
        <w:pStyle w:val="ListParagraph"/>
        <w:numPr>
          <w:ilvl w:val="0"/>
          <w:numId w:val="5"/>
        </w:numPr>
        <w:ind w:leftChars="0" w:firstLineChars="0"/>
        <w:rPr>
          <w:rFonts w:asciiTheme="majorHAnsi" w:hAnsiTheme="majorHAnsi" w:cstheme="majorHAnsi"/>
          <w:color w:val="000000"/>
        </w:rPr>
      </w:pPr>
      <w:r>
        <w:rPr>
          <w:rFonts w:asciiTheme="majorHAnsi" w:hAnsiTheme="majorHAnsi" w:cstheme="majorHAnsi"/>
          <w:color w:val="000000"/>
        </w:rPr>
        <w:t>Notebook with pockets or binder</w:t>
      </w:r>
    </w:p>
    <w:p w14:paraId="0000000C" w14:textId="782C210E" w:rsidR="003F41AD" w:rsidRDefault="009F6BB3" w:rsidP="00C74590">
      <w:pPr>
        <w:pStyle w:val="ListParagraph"/>
        <w:numPr>
          <w:ilvl w:val="0"/>
          <w:numId w:val="5"/>
        </w:numPr>
        <w:ind w:leftChars="0" w:firstLineChars="0"/>
        <w:rPr>
          <w:rFonts w:asciiTheme="majorHAnsi" w:hAnsiTheme="majorHAnsi" w:cstheme="majorHAnsi"/>
          <w:color w:val="000000"/>
        </w:rPr>
      </w:pPr>
      <w:r w:rsidRPr="00E578AF">
        <w:rPr>
          <w:rFonts w:asciiTheme="majorHAnsi" w:hAnsiTheme="majorHAnsi" w:cstheme="majorHAnsi"/>
          <w:color w:val="000000"/>
        </w:rPr>
        <w:t>Pencils or pens</w:t>
      </w:r>
      <w:r w:rsidR="00B7508E">
        <w:rPr>
          <w:rFonts w:asciiTheme="majorHAnsi" w:hAnsiTheme="majorHAnsi" w:cstheme="majorHAnsi"/>
          <w:color w:val="000000"/>
        </w:rPr>
        <w:t xml:space="preserve"> – blue or black ink</w:t>
      </w:r>
    </w:p>
    <w:p w14:paraId="4FFD18AF" w14:textId="77777777" w:rsidR="002B400B" w:rsidRPr="00F837A6" w:rsidRDefault="002B400B" w:rsidP="002B400B">
      <w:pPr>
        <w:pStyle w:val="ListParagraph"/>
        <w:ind w:leftChars="0" w:left="718" w:firstLineChars="0" w:firstLine="0"/>
        <w:rPr>
          <w:rFonts w:asciiTheme="majorHAnsi" w:hAnsiTheme="majorHAnsi" w:cstheme="majorHAnsi"/>
          <w:color w:val="000000"/>
          <w:sz w:val="16"/>
          <w:szCs w:val="16"/>
        </w:rPr>
      </w:pPr>
    </w:p>
    <w:p w14:paraId="0000000F" w14:textId="44F21E27" w:rsidR="003F41AD" w:rsidRPr="00E578AF" w:rsidRDefault="00372D99">
      <w:pPr>
        <w:ind w:left="1" w:hanging="3"/>
        <w:rPr>
          <w:rFonts w:asciiTheme="majorHAnsi" w:hAnsiTheme="majorHAnsi" w:cstheme="majorHAnsi"/>
          <w:color w:val="000000"/>
          <w:sz w:val="28"/>
          <w:szCs w:val="28"/>
          <w:u w:val="single"/>
        </w:rPr>
      </w:pPr>
      <w:r>
        <w:rPr>
          <w:rFonts w:asciiTheme="majorHAnsi" w:hAnsiTheme="majorHAnsi" w:cstheme="majorHAnsi"/>
          <w:b/>
          <w:color w:val="000000"/>
          <w:sz w:val="28"/>
          <w:szCs w:val="28"/>
          <w:u w:val="single"/>
        </w:rPr>
        <w:t>DEPARTMENTAL GRADING POLICY:</w:t>
      </w:r>
    </w:p>
    <w:p w14:paraId="7236D9B3" w14:textId="4DA69CB8" w:rsidR="00C74590" w:rsidRPr="00E578AF" w:rsidRDefault="00C74590" w:rsidP="00C74590">
      <w:pPr>
        <w:ind w:left="0" w:hanging="2"/>
        <w:rPr>
          <w:rFonts w:asciiTheme="majorHAnsi" w:hAnsiTheme="majorHAnsi" w:cstheme="majorHAnsi"/>
        </w:rPr>
      </w:pPr>
      <w:r w:rsidRPr="00E578AF">
        <w:rPr>
          <w:rFonts w:asciiTheme="majorHAnsi" w:hAnsiTheme="majorHAnsi" w:cstheme="majorHAnsi"/>
        </w:rPr>
        <w:t>Students</w:t>
      </w:r>
      <w:r w:rsidR="00E578AF" w:rsidRPr="00E578AF">
        <w:rPr>
          <w:rFonts w:asciiTheme="majorHAnsi" w:hAnsiTheme="majorHAnsi" w:cstheme="majorHAnsi"/>
        </w:rPr>
        <w:t>’</w:t>
      </w:r>
      <w:r w:rsidRPr="00E578AF">
        <w:rPr>
          <w:rFonts w:asciiTheme="majorHAnsi" w:hAnsiTheme="majorHAnsi" w:cstheme="majorHAnsi"/>
        </w:rPr>
        <w:t xml:space="preserve"> Nine Weeks grade will be calculated according to the weighted divisions listed below:</w:t>
      </w:r>
    </w:p>
    <w:p w14:paraId="3D4AA2FC" w14:textId="0B29D015" w:rsidR="00C74590" w:rsidRPr="00E578AF" w:rsidRDefault="00C74590" w:rsidP="00C74590">
      <w:pPr>
        <w:ind w:leftChars="0" w:left="0" w:firstLineChars="0" w:firstLine="720"/>
        <w:rPr>
          <w:rFonts w:asciiTheme="majorHAnsi" w:hAnsiTheme="majorHAnsi" w:cstheme="majorHAnsi"/>
        </w:rPr>
      </w:pPr>
      <w:r w:rsidRPr="00E578AF">
        <w:rPr>
          <w:rFonts w:asciiTheme="majorHAnsi" w:hAnsiTheme="majorHAnsi" w:cstheme="majorHAnsi"/>
          <w:b/>
        </w:rPr>
        <w:t>Evaluations</w:t>
      </w:r>
      <w:r w:rsidRPr="00E578AF">
        <w:rPr>
          <w:rFonts w:asciiTheme="majorHAnsi" w:hAnsiTheme="majorHAnsi" w:cstheme="majorHAnsi"/>
        </w:rPr>
        <w:t xml:space="preserve"> (Tests, Projects, </w:t>
      </w:r>
      <w:r w:rsidR="00F837A6">
        <w:rPr>
          <w:rFonts w:asciiTheme="majorHAnsi" w:hAnsiTheme="majorHAnsi" w:cstheme="majorHAnsi"/>
        </w:rPr>
        <w:t xml:space="preserve">Quizzes, </w:t>
      </w:r>
      <w:r w:rsidRPr="00E578AF">
        <w:rPr>
          <w:rFonts w:asciiTheme="majorHAnsi" w:hAnsiTheme="majorHAnsi" w:cstheme="majorHAnsi"/>
        </w:rPr>
        <w:t>other Assessments)</w:t>
      </w:r>
      <w:r w:rsidRPr="00E578AF">
        <w:rPr>
          <w:rFonts w:asciiTheme="majorHAnsi" w:hAnsiTheme="majorHAnsi" w:cstheme="majorHAnsi"/>
        </w:rPr>
        <w:tab/>
      </w:r>
      <w:r w:rsidRPr="00E578AF">
        <w:rPr>
          <w:rFonts w:asciiTheme="majorHAnsi" w:hAnsiTheme="majorHAnsi" w:cstheme="majorHAnsi"/>
        </w:rPr>
        <w:tab/>
        <w:t>40%</w:t>
      </w:r>
    </w:p>
    <w:p w14:paraId="735B7A3B" w14:textId="03669760" w:rsidR="00C74590" w:rsidRPr="00E578AF" w:rsidRDefault="00C74590" w:rsidP="00C74590">
      <w:pPr>
        <w:ind w:leftChars="0" w:left="0" w:firstLineChars="0" w:firstLine="720"/>
        <w:rPr>
          <w:rFonts w:asciiTheme="majorHAnsi" w:hAnsiTheme="majorHAnsi" w:cstheme="majorHAnsi"/>
        </w:rPr>
      </w:pPr>
      <w:r w:rsidRPr="00E578AF">
        <w:rPr>
          <w:rFonts w:asciiTheme="majorHAnsi" w:hAnsiTheme="majorHAnsi" w:cstheme="majorHAnsi"/>
          <w:b/>
        </w:rPr>
        <w:t>Classwork/Homework</w:t>
      </w:r>
      <w:r w:rsidRPr="00E578AF">
        <w:rPr>
          <w:rFonts w:asciiTheme="majorHAnsi" w:hAnsiTheme="majorHAnsi" w:cstheme="majorHAnsi"/>
        </w:rPr>
        <w:t xml:space="preserve"> (Daily</w:t>
      </w:r>
      <w:r w:rsidR="00F837A6">
        <w:rPr>
          <w:rFonts w:asciiTheme="majorHAnsi" w:hAnsiTheme="majorHAnsi" w:cstheme="majorHAnsi"/>
        </w:rPr>
        <w:t xml:space="preserve"> &amp; Homework Assignments</w:t>
      </w:r>
      <w:r w:rsidRPr="00E578AF">
        <w:rPr>
          <w:rFonts w:asciiTheme="majorHAnsi" w:hAnsiTheme="majorHAnsi" w:cstheme="majorHAnsi"/>
        </w:rPr>
        <w:t>)</w:t>
      </w:r>
      <w:r w:rsidR="00F837A6">
        <w:rPr>
          <w:rFonts w:asciiTheme="majorHAnsi" w:hAnsiTheme="majorHAnsi" w:cstheme="majorHAnsi"/>
        </w:rPr>
        <w:tab/>
      </w:r>
      <w:r w:rsidRPr="00E578AF">
        <w:rPr>
          <w:rFonts w:asciiTheme="majorHAnsi" w:hAnsiTheme="majorHAnsi" w:cstheme="majorHAnsi"/>
        </w:rPr>
        <w:tab/>
        <w:t>40%</w:t>
      </w:r>
    </w:p>
    <w:p w14:paraId="176D1DBA" w14:textId="7C5B8344" w:rsidR="00C74590" w:rsidRPr="00E578AF" w:rsidRDefault="00C74590" w:rsidP="00C74590">
      <w:pPr>
        <w:ind w:leftChars="0" w:left="0" w:firstLineChars="0" w:firstLine="720"/>
        <w:rPr>
          <w:rFonts w:asciiTheme="majorHAnsi" w:hAnsiTheme="majorHAnsi" w:cstheme="majorHAnsi"/>
        </w:rPr>
      </w:pPr>
      <w:r w:rsidRPr="00E578AF">
        <w:rPr>
          <w:rFonts w:asciiTheme="majorHAnsi" w:hAnsiTheme="majorHAnsi" w:cstheme="majorHAnsi"/>
          <w:b/>
        </w:rPr>
        <w:t>Benchmark</w:t>
      </w:r>
      <w:r w:rsidRPr="00E578AF">
        <w:rPr>
          <w:rFonts w:asciiTheme="majorHAnsi" w:hAnsiTheme="majorHAnsi" w:cstheme="majorHAnsi"/>
        </w:rPr>
        <w:tab/>
      </w:r>
      <w:r w:rsidRPr="00E578AF">
        <w:rPr>
          <w:rFonts w:asciiTheme="majorHAnsi" w:hAnsiTheme="majorHAnsi" w:cstheme="majorHAnsi"/>
        </w:rPr>
        <w:tab/>
      </w:r>
      <w:r w:rsidRPr="00E578AF">
        <w:rPr>
          <w:rFonts w:asciiTheme="majorHAnsi" w:hAnsiTheme="majorHAnsi" w:cstheme="majorHAnsi"/>
        </w:rPr>
        <w:tab/>
      </w:r>
      <w:r w:rsidRPr="00E578AF">
        <w:rPr>
          <w:rFonts w:asciiTheme="majorHAnsi" w:hAnsiTheme="majorHAnsi" w:cstheme="majorHAnsi"/>
        </w:rPr>
        <w:tab/>
      </w:r>
      <w:r w:rsidRPr="00E578AF">
        <w:rPr>
          <w:rFonts w:asciiTheme="majorHAnsi" w:hAnsiTheme="majorHAnsi" w:cstheme="majorHAnsi"/>
        </w:rPr>
        <w:tab/>
      </w:r>
      <w:r w:rsidRPr="00E578AF">
        <w:rPr>
          <w:rFonts w:asciiTheme="majorHAnsi" w:hAnsiTheme="majorHAnsi" w:cstheme="majorHAnsi"/>
        </w:rPr>
        <w:tab/>
      </w:r>
      <w:r w:rsidRPr="00E578AF">
        <w:rPr>
          <w:rFonts w:asciiTheme="majorHAnsi" w:hAnsiTheme="majorHAnsi" w:cstheme="majorHAnsi"/>
        </w:rPr>
        <w:tab/>
        <w:t xml:space="preserve">        </w:t>
      </w:r>
      <w:r w:rsidRPr="00E578AF">
        <w:rPr>
          <w:rFonts w:asciiTheme="majorHAnsi" w:hAnsiTheme="majorHAnsi" w:cstheme="majorHAnsi"/>
          <w:u w:val="single"/>
        </w:rPr>
        <w:t xml:space="preserve">   </w:t>
      </w:r>
      <w:r w:rsidR="00E578AF">
        <w:rPr>
          <w:rFonts w:asciiTheme="majorHAnsi" w:hAnsiTheme="majorHAnsi" w:cstheme="majorHAnsi"/>
          <w:u w:val="single"/>
        </w:rPr>
        <w:t xml:space="preserve"> </w:t>
      </w:r>
      <w:r w:rsidRPr="00E578AF">
        <w:rPr>
          <w:rFonts w:asciiTheme="majorHAnsi" w:hAnsiTheme="majorHAnsi" w:cstheme="majorHAnsi"/>
          <w:u w:val="single"/>
        </w:rPr>
        <w:t xml:space="preserve"> 20%</w:t>
      </w:r>
    </w:p>
    <w:p w14:paraId="501A1873" w14:textId="5DC7B193" w:rsidR="00C74590" w:rsidRPr="00E578AF" w:rsidRDefault="00C74590" w:rsidP="00C74590">
      <w:pPr>
        <w:ind w:left="0" w:hanging="2"/>
        <w:rPr>
          <w:rFonts w:asciiTheme="majorHAnsi" w:hAnsiTheme="majorHAnsi" w:cstheme="majorHAnsi"/>
        </w:rPr>
      </w:pPr>
      <w:r w:rsidRPr="00E578AF">
        <w:rPr>
          <w:rFonts w:asciiTheme="majorHAnsi" w:hAnsiTheme="majorHAnsi" w:cstheme="majorHAnsi"/>
        </w:rPr>
        <w:tab/>
      </w:r>
      <w:r w:rsidRPr="00E578AF">
        <w:rPr>
          <w:rFonts w:asciiTheme="majorHAnsi" w:hAnsiTheme="majorHAnsi" w:cstheme="majorHAnsi"/>
        </w:rPr>
        <w:tab/>
      </w:r>
      <w:r w:rsidRPr="00E578AF">
        <w:rPr>
          <w:rFonts w:asciiTheme="majorHAnsi" w:hAnsiTheme="majorHAnsi" w:cstheme="majorHAnsi"/>
        </w:rPr>
        <w:tab/>
      </w:r>
      <w:r w:rsidRPr="00E578AF">
        <w:rPr>
          <w:rFonts w:asciiTheme="majorHAnsi" w:hAnsiTheme="majorHAnsi" w:cstheme="majorHAnsi"/>
        </w:rPr>
        <w:tab/>
      </w:r>
      <w:r w:rsidRPr="00E578AF">
        <w:rPr>
          <w:rFonts w:asciiTheme="majorHAnsi" w:hAnsiTheme="majorHAnsi" w:cstheme="majorHAnsi"/>
        </w:rPr>
        <w:tab/>
      </w:r>
      <w:r w:rsidRPr="00E578AF">
        <w:rPr>
          <w:rFonts w:asciiTheme="majorHAnsi" w:hAnsiTheme="majorHAnsi" w:cstheme="majorHAnsi"/>
        </w:rPr>
        <w:tab/>
      </w:r>
      <w:r w:rsidRPr="00E578AF">
        <w:rPr>
          <w:rFonts w:asciiTheme="majorHAnsi" w:hAnsiTheme="majorHAnsi" w:cstheme="majorHAnsi"/>
        </w:rPr>
        <w:tab/>
      </w:r>
      <w:r w:rsidRPr="00E578AF">
        <w:rPr>
          <w:rFonts w:asciiTheme="majorHAnsi" w:hAnsiTheme="majorHAnsi" w:cstheme="majorHAnsi"/>
        </w:rPr>
        <w:tab/>
        <w:t xml:space="preserve"> </w:t>
      </w:r>
      <w:r w:rsidRPr="00E578AF">
        <w:rPr>
          <w:rFonts w:asciiTheme="majorHAnsi" w:hAnsiTheme="majorHAnsi" w:cstheme="majorHAnsi"/>
        </w:rPr>
        <w:tab/>
      </w:r>
      <w:r w:rsidRPr="00E578AF">
        <w:rPr>
          <w:rFonts w:asciiTheme="majorHAnsi" w:hAnsiTheme="majorHAnsi" w:cstheme="majorHAnsi"/>
        </w:rPr>
        <w:tab/>
        <w:t xml:space="preserve">        </w:t>
      </w:r>
      <w:r w:rsidR="00E578AF">
        <w:rPr>
          <w:rFonts w:asciiTheme="majorHAnsi" w:hAnsiTheme="majorHAnsi" w:cstheme="majorHAnsi"/>
        </w:rPr>
        <w:t xml:space="preserve">  </w:t>
      </w:r>
      <w:r w:rsidRPr="00E578AF">
        <w:rPr>
          <w:rFonts w:asciiTheme="majorHAnsi" w:hAnsiTheme="majorHAnsi" w:cstheme="majorHAnsi"/>
        </w:rPr>
        <w:t xml:space="preserve"> 100%</w:t>
      </w:r>
    </w:p>
    <w:p w14:paraId="258ECDEC" w14:textId="77777777" w:rsidR="00C74590" w:rsidRPr="00082209" w:rsidRDefault="00C74590">
      <w:pPr>
        <w:ind w:left="0" w:hanging="2"/>
        <w:rPr>
          <w:rFonts w:asciiTheme="majorHAnsi" w:hAnsiTheme="majorHAnsi" w:cstheme="majorHAnsi"/>
          <w:b/>
          <w:color w:val="000000"/>
          <w:sz w:val="16"/>
          <w:szCs w:val="16"/>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626"/>
        <w:gridCol w:w="1317"/>
      </w:tblGrid>
      <w:tr w:rsidR="00AA1C4F" w:rsidRPr="00AA1C4F" w14:paraId="0D982470" w14:textId="77777777" w:rsidTr="00AA1C4F">
        <w:trPr>
          <w:trHeight w:val="476"/>
          <w:jc w:val="center"/>
        </w:trPr>
        <w:tc>
          <w:tcPr>
            <w:tcW w:w="3626" w:type="dxa"/>
            <w:tcBorders>
              <w:top w:val="single" w:sz="6" w:space="0" w:color="800000"/>
              <w:left w:val="single" w:sz="6" w:space="0" w:color="800000"/>
              <w:bottom w:val="single" w:sz="6" w:space="0" w:color="800000"/>
              <w:right w:val="single" w:sz="6" w:space="0" w:color="800000"/>
            </w:tcBorders>
            <w:shd w:val="clear" w:color="auto" w:fill="FFFFFF"/>
            <w:tcMar>
              <w:top w:w="30" w:type="dxa"/>
              <w:left w:w="30" w:type="dxa"/>
              <w:bottom w:w="30" w:type="dxa"/>
              <w:right w:w="30" w:type="dxa"/>
            </w:tcMar>
            <w:vAlign w:val="center"/>
            <w:hideMark/>
          </w:tcPr>
          <w:p w14:paraId="5213A43F" w14:textId="77777777" w:rsidR="00AA1C4F" w:rsidRPr="00AA1C4F" w:rsidRDefault="00AA1C4F" w:rsidP="00AA1C4F">
            <w:pPr>
              <w:suppressAutoHyphens w:val="0"/>
              <w:spacing w:line="240" w:lineRule="auto"/>
              <w:ind w:leftChars="0" w:left="0" w:firstLineChars="0" w:hanging="2"/>
              <w:jc w:val="center"/>
              <w:textDirection w:val="lrTb"/>
              <w:textAlignment w:val="auto"/>
              <w:outlineLvl w:val="9"/>
              <w:rPr>
                <w:position w:val="0"/>
                <w:lang w:eastAsia="en-US"/>
              </w:rPr>
            </w:pPr>
            <w:r w:rsidRPr="00AA1C4F">
              <w:rPr>
                <w:color w:val="000000"/>
                <w:position w:val="0"/>
                <w:lang w:eastAsia="en-US"/>
              </w:rPr>
              <w:t>90-100%</w:t>
            </w:r>
          </w:p>
        </w:tc>
        <w:tc>
          <w:tcPr>
            <w:tcW w:w="1317" w:type="dxa"/>
            <w:tcBorders>
              <w:top w:val="single" w:sz="6" w:space="0" w:color="800000"/>
              <w:left w:val="single" w:sz="6" w:space="0" w:color="800000"/>
              <w:bottom w:val="single" w:sz="6" w:space="0" w:color="800000"/>
              <w:right w:val="single" w:sz="6" w:space="0" w:color="800000"/>
            </w:tcBorders>
            <w:shd w:val="clear" w:color="auto" w:fill="FFFFFF"/>
            <w:tcMar>
              <w:top w:w="30" w:type="dxa"/>
              <w:left w:w="30" w:type="dxa"/>
              <w:bottom w:w="30" w:type="dxa"/>
              <w:right w:w="30" w:type="dxa"/>
            </w:tcMar>
            <w:vAlign w:val="center"/>
            <w:hideMark/>
          </w:tcPr>
          <w:p w14:paraId="5690D715" w14:textId="77777777" w:rsidR="00AA1C4F" w:rsidRPr="00AA1C4F" w:rsidRDefault="00AA1C4F" w:rsidP="00AA1C4F">
            <w:pPr>
              <w:suppressAutoHyphens w:val="0"/>
              <w:spacing w:line="240" w:lineRule="auto"/>
              <w:ind w:leftChars="0" w:left="0" w:firstLineChars="0" w:firstLine="0"/>
              <w:jc w:val="center"/>
              <w:textDirection w:val="lrTb"/>
              <w:textAlignment w:val="auto"/>
              <w:outlineLvl w:val="9"/>
              <w:rPr>
                <w:position w:val="0"/>
                <w:lang w:eastAsia="en-US"/>
              </w:rPr>
            </w:pPr>
            <w:r w:rsidRPr="00AA1C4F">
              <w:rPr>
                <w:color w:val="000000"/>
                <w:position w:val="0"/>
                <w:lang w:eastAsia="en-US"/>
              </w:rPr>
              <w:t>A</w:t>
            </w:r>
          </w:p>
        </w:tc>
      </w:tr>
      <w:tr w:rsidR="00AA1C4F" w:rsidRPr="00AA1C4F" w14:paraId="16612AEA" w14:textId="77777777" w:rsidTr="00AA1C4F">
        <w:trPr>
          <w:trHeight w:val="503"/>
          <w:jc w:val="center"/>
        </w:trPr>
        <w:tc>
          <w:tcPr>
            <w:tcW w:w="3626" w:type="dxa"/>
            <w:tcBorders>
              <w:top w:val="single" w:sz="6" w:space="0" w:color="800000"/>
              <w:left w:val="single" w:sz="6" w:space="0" w:color="800000"/>
              <w:bottom w:val="single" w:sz="6" w:space="0" w:color="800000"/>
              <w:right w:val="single" w:sz="6" w:space="0" w:color="800000"/>
            </w:tcBorders>
            <w:shd w:val="clear" w:color="auto" w:fill="FFFFFF"/>
            <w:tcMar>
              <w:top w:w="30" w:type="dxa"/>
              <w:left w:w="30" w:type="dxa"/>
              <w:bottom w:w="30" w:type="dxa"/>
              <w:right w:w="30" w:type="dxa"/>
            </w:tcMar>
            <w:vAlign w:val="center"/>
            <w:hideMark/>
          </w:tcPr>
          <w:p w14:paraId="20BA8E11" w14:textId="77777777" w:rsidR="00AA1C4F" w:rsidRPr="00AA1C4F" w:rsidRDefault="00AA1C4F" w:rsidP="00AA1C4F">
            <w:pPr>
              <w:suppressAutoHyphens w:val="0"/>
              <w:spacing w:line="240" w:lineRule="auto"/>
              <w:ind w:leftChars="0" w:left="0" w:firstLineChars="0" w:firstLine="0"/>
              <w:jc w:val="center"/>
              <w:textDirection w:val="lrTb"/>
              <w:textAlignment w:val="auto"/>
              <w:outlineLvl w:val="9"/>
              <w:rPr>
                <w:position w:val="0"/>
                <w:lang w:eastAsia="en-US"/>
              </w:rPr>
            </w:pPr>
            <w:r w:rsidRPr="00AA1C4F">
              <w:rPr>
                <w:color w:val="000000"/>
                <w:position w:val="0"/>
                <w:lang w:eastAsia="en-US"/>
              </w:rPr>
              <w:t>80-89%</w:t>
            </w:r>
          </w:p>
        </w:tc>
        <w:tc>
          <w:tcPr>
            <w:tcW w:w="1317" w:type="dxa"/>
            <w:tcBorders>
              <w:top w:val="single" w:sz="6" w:space="0" w:color="800000"/>
              <w:left w:val="single" w:sz="6" w:space="0" w:color="800000"/>
              <w:bottom w:val="single" w:sz="6" w:space="0" w:color="800000"/>
              <w:right w:val="single" w:sz="6" w:space="0" w:color="800000"/>
            </w:tcBorders>
            <w:shd w:val="clear" w:color="auto" w:fill="FFFFFF"/>
            <w:tcMar>
              <w:top w:w="30" w:type="dxa"/>
              <w:left w:w="30" w:type="dxa"/>
              <w:bottom w:w="30" w:type="dxa"/>
              <w:right w:w="30" w:type="dxa"/>
            </w:tcMar>
            <w:vAlign w:val="center"/>
            <w:hideMark/>
          </w:tcPr>
          <w:p w14:paraId="2FE8F08D" w14:textId="77777777" w:rsidR="00AA1C4F" w:rsidRPr="00AA1C4F" w:rsidRDefault="00AA1C4F" w:rsidP="00AA1C4F">
            <w:pPr>
              <w:suppressAutoHyphens w:val="0"/>
              <w:spacing w:line="240" w:lineRule="auto"/>
              <w:ind w:leftChars="0" w:left="0" w:firstLineChars="0" w:firstLine="0"/>
              <w:jc w:val="center"/>
              <w:textDirection w:val="lrTb"/>
              <w:textAlignment w:val="auto"/>
              <w:outlineLvl w:val="9"/>
              <w:rPr>
                <w:position w:val="0"/>
                <w:lang w:eastAsia="en-US"/>
              </w:rPr>
            </w:pPr>
            <w:r w:rsidRPr="00AA1C4F">
              <w:rPr>
                <w:color w:val="000000"/>
                <w:position w:val="0"/>
                <w:lang w:eastAsia="en-US"/>
              </w:rPr>
              <w:t>B</w:t>
            </w:r>
          </w:p>
        </w:tc>
      </w:tr>
      <w:tr w:rsidR="00AA1C4F" w:rsidRPr="00AA1C4F" w14:paraId="674EF281" w14:textId="77777777" w:rsidTr="00AA1C4F">
        <w:trPr>
          <w:trHeight w:val="476"/>
          <w:jc w:val="center"/>
        </w:trPr>
        <w:tc>
          <w:tcPr>
            <w:tcW w:w="3626" w:type="dxa"/>
            <w:tcBorders>
              <w:top w:val="single" w:sz="6" w:space="0" w:color="800000"/>
              <w:left w:val="single" w:sz="6" w:space="0" w:color="800000"/>
              <w:bottom w:val="single" w:sz="6" w:space="0" w:color="800000"/>
              <w:right w:val="single" w:sz="6" w:space="0" w:color="800000"/>
            </w:tcBorders>
            <w:shd w:val="clear" w:color="auto" w:fill="FFFFFF"/>
            <w:tcMar>
              <w:top w:w="30" w:type="dxa"/>
              <w:left w:w="30" w:type="dxa"/>
              <w:bottom w:w="30" w:type="dxa"/>
              <w:right w:w="30" w:type="dxa"/>
            </w:tcMar>
            <w:vAlign w:val="center"/>
            <w:hideMark/>
          </w:tcPr>
          <w:p w14:paraId="28B816BF" w14:textId="77777777" w:rsidR="00AA1C4F" w:rsidRPr="00AA1C4F" w:rsidRDefault="00AA1C4F" w:rsidP="00AA1C4F">
            <w:pPr>
              <w:suppressAutoHyphens w:val="0"/>
              <w:spacing w:line="240" w:lineRule="auto"/>
              <w:ind w:leftChars="0" w:left="0" w:firstLineChars="0" w:firstLine="0"/>
              <w:jc w:val="center"/>
              <w:textDirection w:val="lrTb"/>
              <w:textAlignment w:val="auto"/>
              <w:outlineLvl w:val="9"/>
              <w:rPr>
                <w:position w:val="0"/>
                <w:lang w:eastAsia="en-US"/>
              </w:rPr>
            </w:pPr>
            <w:r w:rsidRPr="00AA1C4F">
              <w:rPr>
                <w:color w:val="000000"/>
                <w:position w:val="0"/>
                <w:lang w:eastAsia="en-US"/>
              </w:rPr>
              <w:t>70-79%</w:t>
            </w:r>
          </w:p>
        </w:tc>
        <w:tc>
          <w:tcPr>
            <w:tcW w:w="1317" w:type="dxa"/>
            <w:tcBorders>
              <w:top w:val="single" w:sz="6" w:space="0" w:color="800000"/>
              <w:left w:val="single" w:sz="6" w:space="0" w:color="800000"/>
              <w:bottom w:val="single" w:sz="6" w:space="0" w:color="800000"/>
              <w:right w:val="single" w:sz="6" w:space="0" w:color="800000"/>
            </w:tcBorders>
            <w:shd w:val="clear" w:color="auto" w:fill="FFFFFF"/>
            <w:tcMar>
              <w:top w:w="30" w:type="dxa"/>
              <w:left w:w="30" w:type="dxa"/>
              <w:bottom w:w="30" w:type="dxa"/>
              <w:right w:w="30" w:type="dxa"/>
            </w:tcMar>
            <w:vAlign w:val="center"/>
            <w:hideMark/>
          </w:tcPr>
          <w:p w14:paraId="394D58A8" w14:textId="77777777" w:rsidR="00AA1C4F" w:rsidRPr="00AA1C4F" w:rsidRDefault="00AA1C4F" w:rsidP="00AA1C4F">
            <w:pPr>
              <w:suppressAutoHyphens w:val="0"/>
              <w:spacing w:line="240" w:lineRule="auto"/>
              <w:ind w:leftChars="0" w:left="0" w:firstLineChars="0" w:firstLine="0"/>
              <w:jc w:val="center"/>
              <w:textDirection w:val="lrTb"/>
              <w:textAlignment w:val="auto"/>
              <w:outlineLvl w:val="9"/>
              <w:rPr>
                <w:position w:val="0"/>
                <w:lang w:eastAsia="en-US"/>
              </w:rPr>
            </w:pPr>
            <w:r w:rsidRPr="00AA1C4F">
              <w:rPr>
                <w:color w:val="000000"/>
                <w:position w:val="0"/>
                <w:lang w:eastAsia="en-US"/>
              </w:rPr>
              <w:t>C</w:t>
            </w:r>
          </w:p>
        </w:tc>
      </w:tr>
      <w:tr w:rsidR="00AA1C4F" w:rsidRPr="00AA1C4F" w14:paraId="7773BC7F" w14:textId="77777777" w:rsidTr="00AA1C4F">
        <w:trPr>
          <w:trHeight w:val="503"/>
          <w:jc w:val="center"/>
        </w:trPr>
        <w:tc>
          <w:tcPr>
            <w:tcW w:w="3626" w:type="dxa"/>
            <w:tcBorders>
              <w:top w:val="single" w:sz="6" w:space="0" w:color="800000"/>
              <w:left w:val="single" w:sz="6" w:space="0" w:color="800000"/>
              <w:bottom w:val="single" w:sz="6" w:space="0" w:color="800000"/>
              <w:right w:val="single" w:sz="6" w:space="0" w:color="800000"/>
            </w:tcBorders>
            <w:shd w:val="clear" w:color="auto" w:fill="FFFFFF"/>
            <w:tcMar>
              <w:top w:w="30" w:type="dxa"/>
              <w:left w:w="30" w:type="dxa"/>
              <w:bottom w:w="30" w:type="dxa"/>
              <w:right w:w="30" w:type="dxa"/>
            </w:tcMar>
            <w:vAlign w:val="center"/>
            <w:hideMark/>
          </w:tcPr>
          <w:p w14:paraId="5ABA3805" w14:textId="77777777" w:rsidR="00AA1C4F" w:rsidRPr="00AA1C4F" w:rsidRDefault="00AA1C4F" w:rsidP="00AA1C4F">
            <w:pPr>
              <w:suppressAutoHyphens w:val="0"/>
              <w:spacing w:line="240" w:lineRule="auto"/>
              <w:ind w:leftChars="0" w:left="0" w:firstLineChars="0" w:firstLine="0"/>
              <w:jc w:val="center"/>
              <w:textDirection w:val="lrTb"/>
              <w:textAlignment w:val="auto"/>
              <w:outlineLvl w:val="9"/>
              <w:rPr>
                <w:position w:val="0"/>
                <w:lang w:eastAsia="en-US"/>
              </w:rPr>
            </w:pPr>
            <w:r w:rsidRPr="00AA1C4F">
              <w:rPr>
                <w:color w:val="000000"/>
                <w:position w:val="0"/>
                <w:lang w:eastAsia="en-US"/>
              </w:rPr>
              <w:t>Below 70%</w:t>
            </w:r>
          </w:p>
        </w:tc>
        <w:tc>
          <w:tcPr>
            <w:tcW w:w="1317" w:type="dxa"/>
            <w:tcBorders>
              <w:top w:val="single" w:sz="6" w:space="0" w:color="800000"/>
              <w:left w:val="single" w:sz="6" w:space="0" w:color="800000"/>
              <w:bottom w:val="single" w:sz="6" w:space="0" w:color="800000"/>
              <w:right w:val="single" w:sz="6" w:space="0" w:color="800000"/>
            </w:tcBorders>
            <w:shd w:val="clear" w:color="auto" w:fill="FFFFFF"/>
            <w:tcMar>
              <w:top w:w="30" w:type="dxa"/>
              <w:left w:w="30" w:type="dxa"/>
              <w:bottom w:w="30" w:type="dxa"/>
              <w:right w:w="30" w:type="dxa"/>
            </w:tcMar>
            <w:vAlign w:val="center"/>
            <w:hideMark/>
          </w:tcPr>
          <w:p w14:paraId="35040D01" w14:textId="77777777" w:rsidR="00AA1C4F" w:rsidRPr="00AA1C4F" w:rsidRDefault="00AA1C4F" w:rsidP="00AA1C4F">
            <w:pPr>
              <w:suppressAutoHyphens w:val="0"/>
              <w:spacing w:line="240" w:lineRule="auto"/>
              <w:ind w:leftChars="0" w:left="0" w:firstLineChars="0" w:firstLine="0"/>
              <w:jc w:val="center"/>
              <w:textDirection w:val="lrTb"/>
              <w:textAlignment w:val="auto"/>
              <w:outlineLvl w:val="9"/>
              <w:rPr>
                <w:position w:val="0"/>
                <w:lang w:eastAsia="en-US"/>
              </w:rPr>
            </w:pPr>
            <w:r w:rsidRPr="00AA1C4F">
              <w:rPr>
                <w:color w:val="000000"/>
                <w:position w:val="0"/>
                <w:lang w:eastAsia="en-US"/>
              </w:rPr>
              <w:t>F</w:t>
            </w:r>
          </w:p>
        </w:tc>
      </w:tr>
    </w:tbl>
    <w:p w14:paraId="44952469" w14:textId="77777777" w:rsidR="00AA1C4F" w:rsidRPr="00AA1C4F" w:rsidRDefault="00AA1C4F" w:rsidP="00C74590">
      <w:pPr>
        <w:ind w:left="2" w:hanging="4"/>
        <w:rPr>
          <w:rFonts w:asciiTheme="majorHAnsi" w:hAnsiTheme="majorHAnsi" w:cstheme="majorHAnsi"/>
          <w:b/>
          <w:sz w:val="40"/>
          <w:szCs w:val="40"/>
          <w:u w:val="single"/>
        </w:rPr>
      </w:pPr>
    </w:p>
    <w:p w14:paraId="15199829" w14:textId="089483E9" w:rsidR="00C74590" w:rsidRPr="00E578AF" w:rsidRDefault="00E578AF" w:rsidP="00C74590">
      <w:pPr>
        <w:ind w:left="1" w:hanging="3"/>
        <w:rPr>
          <w:rFonts w:asciiTheme="majorHAnsi" w:hAnsiTheme="majorHAnsi" w:cstheme="majorHAnsi"/>
          <w:sz w:val="28"/>
          <w:szCs w:val="28"/>
        </w:rPr>
      </w:pPr>
      <w:r w:rsidRPr="00E578AF">
        <w:rPr>
          <w:rFonts w:asciiTheme="majorHAnsi" w:hAnsiTheme="majorHAnsi" w:cstheme="majorHAnsi"/>
          <w:b/>
          <w:sz w:val="28"/>
          <w:szCs w:val="28"/>
          <w:u w:val="single"/>
        </w:rPr>
        <w:t>CLASSROOM RULES</w:t>
      </w:r>
    </w:p>
    <w:p w14:paraId="119FAA05" w14:textId="037E999C" w:rsidR="00F837A6" w:rsidRDefault="00F837A6" w:rsidP="00F837A6">
      <w:pPr>
        <w:pStyle w:val="ListParagraph"/>
        <w:numPr>
          <w:ilvl w:val="0"/>
          <w:numId w:val="6"/>
        </w:numPr>
        <w:ind w:leftChars="0" w:firstLineChars="0"/>
        <w:rPr>
          <w:rFonts w:asciiTheme="majorHAnsi" w:hAnsiTheme="majorHAnsi" w:cstheme="majorHAnsi"/>
          <w:color w:val="000000"/>
        </w:rPr>
      </w:pPr>
      <w:r w:rsidRPr="00EF5019">
        <w:rPr>
          <w:rFonts w:asciiTheme="majorHAnsi" w:hAnsiTheme="majorHAnsi" w:cstheme="majorHAnsi"/>
          <w:b/>
          <w:color w:val="000000"/>
        </w:rPr>
        <w:t>Students will abide by the policies</w:t>
      </w:r>
      <w:r>
        <w:rPr>
          <w:rFonts w:asciiTheme="majorHAnsi" w:hAnsiTheme="majorHAnsi" w:cstheme="majorHAnsi"/>
          <w:color w:val="000000"/>
        </w:rPr>
        <w:t xml:space="preserve"> of the Thomas County Schools and Thomas County Central High School as outlined in the student handbook.</w:t>
      </w:r>
    </w:p>
    <w:p w14:paraId="284CA3FF" w14:textId="04FFF9EA" w:rsidR="00F837A6" w:rsidRDefault="00F837A6" w:rsidP="00F837A6">
      <w:pPr>
        <w:pStyle w:val="ListParagraph"/>
        <w:numPr>
          <w:ilvl w:val="0"/>
          <w:numId w:val="6"/>
        </w:numPr>
        <w:suppressAutoHyphens w:val="0"/>
        <w:spacing w:line="240" w:lineRule="auto"/>
        <w:ind w:leftChars="0" w:right="-90" w:firstLineChars="0"/>
        <w:textDirection w:val="lrTb"/>
        <w:textAlignment w:val="auto"/>
        <w:outlineLvl w:val="9"/>
        <w:rPr>
          <w:rFonts w:asciiTheme="majorHAnsi" w:hAnsiTheme="majorHAnsi" w:cstheme="majorHAnsi"/>
        </w:rPr>
      </w:pPr>
      <w:r w:rsidRPr="00E578AF">
        <w:rPr>
          <w:rFonts w:asciiTheme="majorHAnsi" w:hAnsiTheme="majorHAnsi" w:cstheme="majorHAnsi"/>
          <w:b/>
        </w:rPr>
        <w:t xml:space="preserve">Cell phone use is </w:t>
      </w:r>
      <w:r w:rsidRPr="006C6A31">
        <w:rPr>
          <w:rFonts w:asciiTheme="majorHAnsi" w:hAnsiTheme="majorHAnsi" w:cstheme="majorHAnsi"/>
          <w:b/>
          <w:i/>
          <w14:shadow w14:blurRad="50800" w14:dist="38100" w14:dir="8100000" w14:sx="100000" w14:sy="100000" w14:kx="0" w14:ky="0" w14:algn="tr">
            <w14:srgbClr w14:val="000000">
              <w14:alpha w14:val="60000"/>
            </w14:srgbClr>
          </w14:shadow>
        </w:rPr>
        <w:t>NOT</w:t>
      </w:r>
      <w:r w:rsidRPr="00E578AF">
        <w:rPr>
          <w:rFonts w:asciiTheme="majorHAnsi" w:hAnsiTheme="majorHAnsi" w:cstheme="majorHAnsi"/>
          <w:b/>
        </w:rPr>
        <w:t xml:space="preserve"> allowed in the classroom</w:t>
      </w:r>
      <w:r w:rsidR="00E45048">
        <w:rPr>
          <w:rFonts w:asciiTheme="majorHAnsi" w:hAnsiTheme="majorHAnsi" w:cstheme="majorHAnsi"/>
          <w:b/>
        </w:rPr>
        <w:t xml:space="preserve">.  </w:t>
      </w:r>
      <w:r w:rsidRPr="00E45048">
        <w:rPr>
          <w:rFonts w:asciiTheme="majorHAnsi" w:hAnsiTheme="majorHAnsi" w:cstheme="majorHAnsi"/>
          <w:b/>
        </w:rPr>
        <w:t>Earbuds or earphones</w:t>
      </w:r>
      <w:r w:rsidRPr="00F837A6">
        <w:rPr>
          <w:rFonts w:asciiTheme="majorHAnsi" w:hAnsiTheme="majorHAnsi" w:cstheme="majorHAnsi"/>
        </w:rPr>
        <w:t xml:space="preserve"> may only be worn</w:t>
      </w:r>
      <w:r w:rsidR="003E58D1">
        <w:rPr>
          <w:rFonts w:asciiTheme="majorHAnsi" w:hAnsiTheme="majorHAnsi" w:cstheme="majorHAnsi"/>
        </w:rPr>
        <w:t>/used</w:t>
      </w:r>
      <w:r w:rsidRPr="00F837A6">
        <w:rPr>
          <w:rFonts w:asciiTheme="majorHAnsi" w:hAnsiTheme="majorHAnsi" w:cstheme="majorHAnsi"/>
        </w:rPr>
        <w:t xml:space="preserve"> during digital lessons.  </w:t>
      </w:r>
      <w:r w:rsidR="007F5B19">
        <w:rPr>
          <w:rFonts w:asciiTheme="majorHAnsi" w:hAnsiTheme="majorHAnsi" w:cstheme="majorHAnsi"/>
        </w:rPr>
        <w:t>Smartwatches, tablets</w:t>
      </w:r>
      <w:r w:rsidR="003E58D1">
        <w:rPr>
          <w:rFonts w:asciiTheme="majorHAnsi" w:hAnsiTheme="majorHAnsi" w:cstheme="majorHAnsi"/>
        </w:rPr>
        <w:t>,</w:t>
      </w:r>
      <w:r w:rsidR="007F5B19">
        <w:rPr>
          <w:rFonts w:asciiTheme="majorHAnsi" w:hAnsiTheme="majorHAnsi" w:cstheme="majorHAnsi"/>
        </w:rPr>
        <w:t xml:space="preserve"> </w:t>
      </w:r>
      <w:r w:rsidRPr="00E578AF">
        <w:rPr>
          <w:rFonts w:asciiTheme="majorHAnsi" w:hAnsiTheme="majorHAnsi" w:cstheme="majorHAnsi"/>
        </w:rPr>
        <w:t xml:space="preserve">or </w:t>
      </w:r>
      <w:r w:rsidR="003E58D1">
        <w:rPr>
          <w:rFonts w:asciiTheme="majorHAnsi" w:hAnsiTheme="majorHAnsi" w:cstheme="majorHAnsi"/>
        </w:rPr>
        <w:t>devices</w:t>
      </w:r>
      <w:r w:rsidR="00E45048">
        <w:rPr>
          <w:rFonts w:asciiTheme="majorHAnsi" w:hAnsiTheme="majorHAnsi" w:cstheme="majorHAnsi"/>
        </w:rPr>
        <w:t xml:space="preserve"> other than</w:t>
      </w:r>
      <w:r w:rsidR="007F5B19">
        <w:rPr>
          <w:rFonts w:asciiTheme="majorHAnsi" w:hAnsiTheme="majorHAnsi" w:cstheme="majorHAnsi"/>
        </w:rPr>
        <w:t xml:space="preserve"> instructional technology may </w:t>
      </w:r>
      <w:r w:rsidR="003E58D1">
        <w:rPr>
          <w:rFonts w:asciiTheme="majorHAnsi" w:hAnsiTheme="majorHAnsi" w:cstheme="majorHAnsi"/>
        </w:rPr>
        <w:t>not be</w:t>
      </w:r>
      <w:r w:rsidR="007F5B19">
        <w:rPr>
          <w:rFonts w:asciiTheme="majorHAnsi" w:hAnsiTheme="majorHAnsi" w:cstheme="majorHAnsi"/>
        </w:rPr>
        <w:t xml:space="preserve"> used </w:t>
      </w:r>
      <w:r w:rsidR="003E58D1">
        <w:rPr>
          <w:rFonts w:asciiTheme="majorHAnsi" w:hAnsiTheme="majorHAnsi" w:cstheme="majorHAnsi"/>
        </w:rPr>
        <w:t>or visible during</w:t>
      </w:r>
      <w:r w:rsidR="007F5B19">
        <w:rPr>
          <w:rFonts w:asciiTheme="majorHAnsi" w:hAnsiTheme="majorHAnsi" w:cstheme="majorHAnsi"/>
        </w:rPr>
        <w:t xml:space="preserve"> class. </w:t>
      </w:r>
    </w:p>
    <w:p w14:paraId="5DF260D8" w14:textId="77777777" w:rsidR="007F5B19" w:rsidRDefault="007F5B19" w:rsidP="007F5B19">
      <w:pPr>
        <w:pStyle w:val="ListParagraph"/>
        <w:numPr>
          <w:ilvl w:val="0"/>
          <w:numId w:val="6"/>
        </w:numPr>
        <w:suppressAutoHyphens w:val="0"/>
        <w:spacing w:line="240" w:lineRule="auto"/>
        <w:ind w:leftChars="0" w:firstLineChars="0"/>
        <w:textDirection w:val="lrTb"/>
        <w:textAlignment w:val="auto"/>
        <w:outlineLvl w:val="9"/>
        <w:rPr>
          <w:rFonts w:asciiTheme="majorHAnsi" w:hAnsiTheme="majorHAnsi" w:cstheme="majorHAnsi"/>
        </w:rPr>
      </w:pPr>
      <w:r>
        <w:rPr>
          <w:rFonts w:asciiTheme="majorHAnsi" w:hAnsiTheme="majorHAnsi" w:cstheme="majorHAnsi"/>
          <w:b/>
        </w:rPr>
        <w:t>Students are expected to participate in class either in-person or online</w:t>
      </w:r>
      <w:r>
        <w:rPr>
          <w:rFonts w:asciiTheme="majorHAnsi" w:hAnsiTheme="majorHAnsi" w:cstheme="majorHAnsi"/>
        </w:rPr>
        <w:t>.  Students should use critical thinking skills and contribute positively to the class.</w:t>
      </w:r>
    </w:p>
    <w:p w14:paraId="11EF22CE" w14:textId="318D2E1F" w:rsidR="00C74590" w:rsidRPr="00E578AF" w:rsidRDefault="00C74590" w:rsidP="00E578AF">
      <w:pPr>
        <w:pStyle w:val="ListParagraph"/>
        <w:numPr>
          <w:ilvl w:val="0"/>
          <w:numId w:val="6"/>
        </w:numPr>
        <w:suppressAutoHyphens w:val="0"/>
        <w:spacing w:line="240" w:lineRule="auto"/>
        <w:ind w:leftChars="0" w:firstLineChars="0"/>
        <w:textDirection w:val="lrTb"/>
        <w:textAlignment w:val="auto"/>
        <w:outlineLvl w:val="9"/>
        <w:rPr>
          <w:rFonts w:asciiTheme="majorHAnsi" w:hAnsiTheme="majorHAnsi" w:cstheme="majorHAnsi"/>
        </w:rPr>
      </w:pPr>
      <w:r w:rsidRPr="00E578AF">
        <w:rPr>
          <w:rFonts w:asciiTheme="majorHAnsi" w:hAnsiTheme="majorHAnsi" w:cstheme="majorHAnsi"/>
          <w:b/>
        </w:rPr>
        <w:t xml:space="preserve">Be Ready.  </w:t>
      </w:r>
      <w:r w:rsidRPr="00E578AF">
        <w:rPr>
          <w:rFonts w:asciiTheme="majorHAnsi" w:hAnsiTheme="majorHAnsi" w:cstheme="majorHAnsi"/>
        </w:rPr>
        <w:t xml:space="preserve">Be in your assigned seat </w:t>
      </w:r>
      <w:r w:rsidR="00B7508E">
        <w:rPr>
          <w:rFonts w:asciiTheme="majorHAnsi" w:hAnsiTheme="majorHAnsi" w:cstheme="majorHAnsi"/>
        </w:rPr>
        <w:t xml:space="preserve">or logged into the virtual classroom </w:t>
      </w:r>
      <w:r w:rsidRPr="00E578AF">
        <w:rPr>
          <w:rFonts w:asciiTheme="majorHAnsi" w:hAnsiTheme="majorHAnsi" w:cstheme="majorHAnsi"/>
        </w:rPr>
        <w:t>with materials</w:t>
      </w:r>
      <w:r w:rsidR="00B7508E">
        <w:rPr>
          <w:rFonts w:asciiTheme="majorHAnsi" w:hAnsiTheme="majorHAnsi" w:cstheme="majorHAnsi"/>
        </w:rPr>
        <w:t xml:space="preserve"> ready when the </w:t>
      </w:r>
      <w:r w:rsidR="003E58D1">
        <w:rPr>
          <w:rFonts w:asciiTheme="majorHAnsi" w:hAnsiTheme="majorHAnsi" w:cstheme="majorHAnsi"/>
        </w:rPr>
        <w:t xml:space="preserve">tardy </w:t>
      </w:r>
      <w:r w:rsidR="00B7508E">
        <w:rPr>
          <w:rFonts w:asciiTheme="majorHAnsi" w:hAnsiTheme="majorHAnsi" w:cstheme="majorHAnsi"/>
        </w:rPr>
        <w:t xml:space="preserve">bell </w:t>
      </w:r>
      <w:r w:rsidRPr="00E578AF">
        <w:rPr>
          <w:rFonts w:asciiTheme="majorHAnsi" w:hAnsiTheme="majorHAnsi" w:cstheme="majorHAnsi"/>
        </w:rPr>
        <w:t>ring</w:t>
      </w:r>
      <w:r w:rsidR="00B7508E">
        <w:rPr>
          <w:rFonts w:asciiTheme="majorHAnsi" w:hAnsiTheme="majorHAnsi" w:cstheme="majorHAnsi"/>
        </w:rPr>
        <w:t>s</w:t>
      </w:r>
      <w:r w:rsidRPr="00E578AF">
        <w:rPr>
          <w:rFonts w:asciiTheme="majorHAnsi" w:hAnsiTheme="majorHAnsi" w:cstheme="majorHAnsi"/>
        </w:rPr>
        <w:t>.  Please use the restroom before class.</w:t>
      </w:r>
      <w:r w:rsidR="006C6A31">
        <w:rPr>
          <w:rFonts w:asciiTheme="majorHAnsi" w:hAnsiTheme="majorHAnsi" w:cstheme="majorHAnsi"/>
        </w:rPr>
        <w:t xml:space="preserve">  </w:t>
      </w:r>
    </w:p>
    <w:p w14:paraId="1E16FE5F" w14:textId="7C0465D5" w:rsidR="00C74590" w:rsidRPr="00E578AF" w:rsidRDefault="00C74590" w:rsidP="00E578AF">
      <w:pPr>
        <w:pStyle w:val="ListParagraph"/>
        <w:numPr>
          <w:ilvl w:val="0"/>
          <w:numId w:val="6"/>
        </w:numPr>
        <w:suppressAutoHyphens w:val="0"/>
        <w:spacing w:line="240" w:lineRule="auto"/>
        <w:ind w:leftChars="0" w:firstLineChars="0"/>
        <w:textDirection w:val="lrTb"/>
        <w:textAlignment w:val="auto"/>
        <w:outlineLvl w:val="9"/>
        <w:rPr>
          <w:rFonts w:asciiTheme="majorHAnsi" w:hAnsiTheme="majorHAnsi" w:cstheme="majorHAnsi"/>
        </w:rPr>
      </w:pPr>
      <w:r w:rsidRPr="00E578AF">
        <w:rPr>
          <w:rFonts w:asciiTheme="majorHAnsi" w:hAnsiTheme="majorHAnsi" w:cstheme="majorHAnsi"/>
          <w:b/>
        </w:rPr>
        <w:t>Be Responsible</w:t>
      </w:r>
      <w:r w:rsidRPr="00E578AF">
        <w:rPr>
          <w:rFonts w:asciiTheme="majorHAnsi" w:hAnsiTheme="majorHAnsi" w:cstheme="majorHAnsi"/>
        </w:rPr>
        <w:t xml:space="preserve">.  Follow directions when first given.  </w:t>
      </w:r>
      <w:r w:rsidR="000C34C7">
        <w:rPr>
          <w:rFonts w:asciiTheme="majorHAnsi" w:hAnsiTheme="majorHAnsi" w:cstheme="majorHAnsi"/>
        </w:rPr>
        <w:t xml:space="preserve">Complete all assignments.  </w:t>
      </w:r>
      <w:r w:rsidRPr="00E578AF">
        <w:rPr>
          <w:rFonts w:asciiTheme="majorHAnsi" w:hAnsiTheme="majorHAnsi" w:cstheme="majorHAnsi"/>
        </w:rPr>
        <w:t>Please stop all talking when the</w:t>
      </w:r>
      <w:r w:rsidR="003E58D1">
        <w:rPr>
          <w:rFonts w:asciiTheme="majorHAnsi" w:hAnsiTheme="majorHAnsi" w:cstheme="majorHAnsi"/>
        </w:rPr>
        <w:t xml:space="preserve"> tardy</w:t>
      </w:r>
      <w:r w:rsidRPr="00E578AF">
        <w:rPr>
          <w:rFonts w:asciiTheme="majorHAnsi" w:hAnsiTheme="majorHAnsi" w:cstheme="majorHAnsi"/>
        </w:rPr>
        <w:t xml:space="preserve"> bell rings and </w:t>
      </w:r>
      <w:r w:rsidRPr="000C34C7">
        <w:rPr>
          <w:rFonts w:asciiTheme="majorHAnsi" w:hAnsiTheme="majorHAnsi" w:cstheme="majorHAnsi"/>
          <w:i/>
        </w:rPr>
        <w:t xml:space="preserve">listen </w:t>
      </w:r>
      <w:r w:rsidRPr="00E578AF">
        <w:rPr>
          <w:rFonts w:asciiTheme="majorHAnsi" w:hAnsiTheme="majorHAnsi" w:cstheme="majorHAnsi"/>
        </w:rPr>
        <w:t xml:space="preserve">for the day’s assignment.  </w:t>
      </w:r>
    </w:p>
    <w:p w14:paraId="73294B90" w14:textId="3D8A0188" w:rsidR="00C74590" w:rsidRPr="00E578AF" w:rsidRDefault="00C74590" w:rsidP="006C6A31">
      <w:pPr>
        <w:pStyle w:val="ListParagraph"/>
        <w:numPr>
          <w:ilvl w:val="0"/>
          <w:numId w:val="6"/>
        </w:numPr>
        <w:suppressAutoHyphens w:val="0"/>
        <w:spacing w:line="240" w:lineRule="auto"/>
        <w:ind w:leftChars="0" w:right="-270" w:firstLineChars="0"/>
        <w:textDirection w:val="lrTb"/>
        <w:textAlignment w:val="auto"/>
        <w:outlineLvl w:val="9"/>
        <w:rPr>
          <w:rFonts w:asciiTheme="majorHAnsi" w:hAnsiTheme="majorHAnsi" w:cstheme="majorHAnsi"/>
        </w:rPr>
      </w:pPr>
      <w:r w:rsidRPr="00E578AF">
        <w:rPr>
          <w:rFonts w:asciiTheme="majorHAnsi" w:hAnsiTheme="majorHAnsi" w:cstheme="majorHAnsi"/>
          <w:b/>
        </w:rPr>
        <w:t>Be Respectful of others and of yourself</w:t>
      </w:r>
      <w:r w:rsidRPr="00E578AF">
        <w:rPr>
          <w:rFonts w:asciiTheme="majorHAnsi" w:hAnsiTheme="majorHAnsi" w:cstheme="majorHAnsi"/>
        </w:rPr>
        <w:t xml:space="preserve">.  Be kind and polite.  Remember to </w:t>
      </w:r>
      <w:r w:rsidRPr="00E578AF">
        <w:rPr>
          <w:rFonts w:asciiTheme="majorHAnsi" w:hAnsiTheme="majorHAnsi" w:cstheme="majorHAnsi"/>
          <w:u w:val="single"/>
        </w:rPr>
        <w:t>use good manners</w:t>
      </w:r>
      <w:r w:rsidR="000C34C7">
        <w:rPr>
          <w:rFonts w:asciiTheme="majorHAnsi" w:hAnsiTheme="majorHAnsi" w:cstheme="majorHAnsi"/>
          <w:u w:val="single"/>
        </w:rPr>
        <w:t>.</w:t>
      </w:r>
      <w:r w:rsidRPr="00E578AF">
        <w:rPr>
          <w:rFonts w:asciiTheme="majorHAnsi" w:hAnsiTheme="majorHAnsi" w:cstheme="majorHAnsi"/>
        </w:rPr>
        <w:t xml:space="preserve"> </w:t>
      </w:r>
      <w:r w:rsidR="000C34C7">
        <w:rPr>
          <w:rFonts w:asciiTheme="majorHAnsi" w:hAnsiTheme="majorHAnsi" w:cstheme="majorHAnsi"/>
        </w:rPr>
        <w:t xml:space="preserve"> A</w:t>
      </w:r>
      <w:r w:rsidRPr="00E578AF">
        <w:rPr>
          <w:rFonts w:asciiTheme="majorHAnsi" w:hAnsiTheme="majorHAnsi" w:cstheme="majorHAnsi"/>
        </w:rPr>
        <w:t xml:space="preserve">lways display appropriate classroom </w:t>
      </w:r>
      <w:r w:rsidR="000C34C7">
        <w:rPr>
          <w:rFonts w:asciiTheme="majorHAnsi" w:hAnsiTheme="majorHAnsi" w:cstheme="majorHAnsi"/>
        </w:rPr>
        <w:t xml:space="preserve">and online </w:t>
      </w:r>
      <w:r w:rsidRPr="00E578AF">
        <w:rPr>
          <w:rFonts w:asciiTheme="majorHAnsi" w:hAnsiTheme="majorHAnsi" w:cstheme="majorHAnsi"/>
        </w:rPr>
        <w:t>behavior</w:t>
      </w:r>
      <w:r w:rsidR="000C34C7">
        <w:rPr>
          <w:rFonts w:asciiTheme="majorHAnsi" w:hAnsiTheme="majorHAnsi" w:cstheme="majorHAnsi"/>
        </w:rPr>
        <w:t>s</w:t>
      </w:r>
      <w:r w:rsidRPr="00E578AF">
        <w:rPr>
          <w:rFonts w:asciiTheme="majorHAnsi" w:hAnsiTheme="majorHAnsi" w:cstheme="majorHAnsi"/>
        </w:rPr>
        <w:t xml:space="preserve">. </w:t>
      </w:r>
      <w:r w:rsidR="006C6A31">
        <w:rPr>
          <w:rFonts w:asciiTheme="majorHAnsi" w:hAnsiTheme="majorHAnsi" w:cstheme="majorHAnsi"/>
        </w:rPr>
        <w:t xml:space="preserve"> Bullying, calling names, using racial </w:t>
      </w:r>
      <w:r w:rsidR="00EF5019">
        <w:rPr>
          <w:rFonts w:asciiTheme="majorHAnsi" w:hAnsiTheme="majorHAnsi" w:cstheme="majorHAnsi"/>
        </w:rPr>
        <w:t>slurs,</w:t>
      </w:r>
      <w:r w:rsidR="006C6A31">
        <w:rPr>
          <w:rFonts w:asciiTheme="majorHAnsi" w:hAnsiTheme="majorHAnsi" w:cstheme="majorHAnsi"/>
        </w:rPr>
        <w:t xml:space="preserve"> or any other degrading behaviors will result in immediate disciplinary action. </w:t>
      </w:r>
      <w:r w:rsidRPr="00E578AF">
        <w:rPr>
          <w:rFonts w:asciiTheme="majorHAnsi" w:hAnsiTheme="majorHAnsi" w:cstheme="majorHAnsi"/>
        </w:rPr>
        <w:t xml:space="preserve"> </w:t>
      </w:r>
    </w:p>
    <w:p w14:paraId="2FBCF10D" w14:textId="77777777" w:rsidR="006C6A31" w:rsidRPr="00AA1C4F" w:rsidRDefault="006C6A31" w:rsidP="006C6A31">
      <w:pPr>
        <w:pStyle w:val="ListParagraph"/>
        <w:suppressAutoHyphens w:val="0"/>
        <w:spacing w:line="240" w:lineRule="auto"/>
        <w:ind w:leftChars="0" w:left="1080" w:firstLineChars="0" w:firstLine="0"/>
        <w:textDirection w:val="lrTb"/>
        <w:textAlignment w:val="auto"/>
        <w:outlineLvl w:val="9"/>
        <w:rPr>
          <w:rFonts w:asciiTheme="majorHAnsi" w:hAnsiTheme="majorHAnsi" w:cstheme="majorHAnsi"/>
          <w:sz w:val="40"/>
          <w:szCs w:val="40"/>
        </w:rPr>
      </w:pPr>
    </w:p>
    <w:p w14:paraId="0000002A" w14:textId="77777777" w:rsidR="003F41AD" w:rsidRPr="00372D99" w:rsidRDefault="00750453">
      <w:pPr>
        <w:ind w:left="1" w:hanging="3"/>
        <w:rPr>
          <w:rFonts w:asciiTheme="majorHAnsi" w:hAnsiTheme="majorHAnsi" w:cstheme="majorHAnsi"/>
          <w:color w:val="000000"/>
          <w:sz w:val="28"/>
          <w:szCs w:val="28"/>
          <w:u w:val="single"/>
        </w:rPr>
      </w:pPr>
      <w:r w:rsidRPr="00372D99">
        <w:rPr>
          <w:rFonts w:asciiTheme="majorHAnsi" w:hAnsiTheme="majorHAnsi" w:cstheme="majorHAnsi"/>
          <w:b/>
          <w:color w:val="000000"/>
          <w:sz w:val="28"/>
          <w:szCs w:val="28"/>
          <w:u w:val="single"/>
        </w:rPr>
        <w:t>CHEATING &amp; PLAGIARISM:</w:t>
      </w:r>
    </w:p>
    <w:p w14:paraId="0000002B" w14:textId="2C82538A" w:rsidR="003F41AD" w:rsidRDefault="003E58D1">
      <w:pPr>
        <w:ind w:left="0" w:hanging="2"/>
        <w:rPr>
          <w:rFonts w:asciiTheme="majorHAnsi" w:hAnsiTheme="majorHAnsi" w:cstheme="majorHAnsi"/>
          <w:color w:val="000000"/>
        </w:rPr>
      </w:pPr>
      <w:r w:rsidRPr="00E578AF">
        <w:rPr>
          <w:rFonts w:asciiTheme="majorHAnsi" w:hAnsiTheme="majorHAnsi" w:cstheme="majorHAnsi"/>
          <w:b/>
          <w:u w:val="single"/>
        </w:rPr>
        <w:t>Honesty is expected at all times</w:t>
      </w:r>
      <w:r w:rsidRPr="00E578AF">
        <w:rPr>
          <w:rFonts w:asciiTheme="majorHAnsi" w:hAnsiTheme="majorHAnsi" w:cstheme="majorHAnsi"/>
        </w:rPr>
        <w:t xml:space="preserve">.  </w:t>
      </w:r>
      <w:r w:rsidR="00750453" w:rsidRPr="00E578AF">
        <w:rPr>
          <w:rFonts w:asciiTheme="majorHAnsi" w:hAnsiTheme="majorHAnsi" w:cstheme="majorHAnsi"/>
          <w:color w:val="000000"/>
        </w:rPr>
        <w:t>Cheating and plagiarism will NOT be tolerated.</w:t>
      </w:r>
      <w:r>
        <w:rPr>
          <w:rFonts w:asciiTheme="majorHAnsi" w:hAnsiTheme="majorHAnsi" w:cstheme="majorHAnsi"/>
          <w:color w:val="000000"/>
        </w:rPr>
        <w:t xml:space="preserve"> </w:t>
      </w:r>
      <w:r w:rsidR="00750453" w:rsidRPr="00E578AF">
        <w:rPr>
          <w:rFonts w:asciiTheme="majorHAnsi" w:hAnsiTheme="majorHAnsi" w:cstheme="majorHAnsi"/>
          <w:color w:val="000000"/>
        </w:rPr>
        <w:t xml:space="preserve"> Copying directly </w:t>
      </w:r>
      <w:r w:rsidR="00C51B33">
        <w:rPr>
          <w:rFonts w:asciiTheme="majorHAnsi" w:hAnsiTheme="majorHAnsi" w:cstheme="majorHAnsi"/>
          <w:color w:val="000000"/>
        </w:rPr>
        <w:t>from a</w:t>
      </w:r>
      <w:r w:rsidR="00750453" w:rsidRPr="00E578AF">
        <w:rPr>
          <w:rFonts w:asciiTheme="majorHAnsi" w:hAnsiTheme="majorHAnsi" w:cstheme="majorHAnsi"/>
          <w:color w:val="000000"/>
        </w:rPr>
        <w:t xml:space="preserve"> text</w:t>
      </w:r>
      <w:r w:rsidR="00C51B33">
        <w:rPr>
          <w:rFonts w:asciiTheme="majorHAnsi" w:hAnsiTheme="majorHAnsi" w:cstheme="majorHAnsi"/>
          <w:color w:val="000000"/>
        </w:rPr>
        <w:t xml:space="preserve">, </w:t>
      </w:r>
      <w:r w:rsidR="00750453" w:rsidRPr="00E578AF">
        <w:rPr>
          <w:rFonts w:asciiTheme="majorHAnsi" w:hAnsiTheme="majorHAnsi" w:cstheme="majorHAnsi"/>
          <w:color w:val="000000"/>
        </w:rPr>
        <w:t xml:space="preserve">cutting and pasting from </w:t>
      </w:r>
      <w:r w:rsidR="000C34C7">
        <w:rPr>
          <w:rFonts w:asciiTheme="majorHAnsi" w:hAnsiTheme="majorHAnsi" w:cstheme="majorHAnsi"/>
          <w:color w:val="000000"/>
        </w:rPr>
        <w:t>online</w:t>
      </w:r>
      <w:r w:rsidR="00750453" w:rsidRPr="00E578AF">
        <w:rPr>
          <w:rFonts w:asciiTheme="majorHAnsi" w:hAnsiTheme="majorHAnsi" w:cstheme="majorHAnsi"/>
          <w:color w:val="000000"/>
        </w:rPr>
        <w:t xml:space="preserve"> sources</w:t>
      </w:r>
      <w:r w:rsidR="002F2DFF">
        <w:rPr>
          <w:rFonts w:asciiTheme="majorHAnsi" w:hAnsiTheme="majorHAnsi" w:cstheme="majorHAnsi"/>
          <w:color w:val="000000"/>
        </w:rPr>
        <w:t>, or the use of AI</w:t>
      </w:r>
      <w:bookmarkStart w:id="0" w:name="_GoBack"/>
      <w:bookmarkEnd w:id="0"/>
      <w:r w:rsidR="00750453" w:rsidRPr="00E578AF">
        <w:rPr>
          <w:rFonts w:asciiTheme="majorHAnsi" w:hAnsiTheme="majorHAnsi" w:cstheme="majorHAnsi"/>
          <w:color w:val="000000"/>
        </w:rPr>
        <w:t xml:space="preserve"> is not acceptable. </w:t>
      </w:r>
      <w:r w:rsidR="000C34C7">
        <w:rPr>
          <w:rFonts w:asciiTheme="majorHAnsi" w:hAnsiTheme="majorHAnsi" w:cstheme="majorHAnsi"/>
          <w:color w:val="000000"/>
        </w:rPr>
        <w:t xml:space="preserve"> </w:t>
      </w:r>
      <w:r w:rsidR="00750453" w:rsidRPr="000C34C7">
        <w:rPr>
          <w:rFonts w:asciiTheme="majorHAnsi" w:hAnsiTheme="majorHAnsi" w:cstheme="majorHAnsi"/>
          <w:b/>
          <w:color w:val="000000"/>
        </w:rPr>
        <w:t>All answers should be in your own words</w:t>
      </w:r>
      <w:r w:rsidR="00EF5019">
        <w:rPr>
          <w:rFonts w:asciiTheme="majorHAnsi" w:hAnsiTheme="majorHAnsi" w:cstheme="majorHAnsi"/>
          <w:color w:val="000000"/>
        </w:rPr>
        <w:t>.</w:t>
      </w:r>
      <w:r w:rsidR="00750453" w:rsidRPr="00E578AF">
        <w:rPr>
          <w:rFonts w:asciiTheme="majorHAnsi" w:hAnsiTheme="majorHAnsi" w:cstheme="majorHAnsi"/>
          <w:color w:val="000000"/>
        </w:rPr>
        <w:t xml:space="preserve"> </w:t>
      </w:r>
      <w:r>
        <w:rPr>
          <w:rFonts w:asciiTheme="majorHAnsi" w:hAnsiTheme="majorHAnsi" w:cstheme="majorHAnsi"/>
          <w:color w:val="000000"/>
        </w:rPr>
        <w:t xml:space="preserve"> </w:t>
      </w:r>
      <w:r w:rsidR="00750453" w:rsidRPr="00E578AF">
        <w:rPr>
          <w:rFonts w:asciiTheme="majorHAnsi" w:hAnsiTheme="majorHAnsi" w:cstheme="majorHAnsi"/>
          <w:color w:val="000000"/>
        </w:rPr>
        <w:t>Please refer to the student handbook.</w:t>
      </w:r>
    </w:p>
    <w:p w14:paraId="35F41806" w14:textId="77777777" w:rsidR="00770964" w:rsidRPr="00770964" w:rsidRDefault="00770964">
      <w:pPr>
        <w:ind w:left="0" w:hanging="2"/>
        <w:rPr>
          <w:rFonts w:asciiTheme="majorHAnsi" w:hAnsiTheme="majorHAnsi" w:cstheme="majorHAnsi"/>
          <w:color w:val="000000"/>
          <w:sz w:val="16"/>
          <w:szCs w:val="16"/>
        </w:rPr>
      </w:pPr>
    </w:p>
    <w:p w14:paraId="3DCC00F5" w14:textId="33DE1165" w:rsidR="00EF5019" w:rsidRPr="00EF5019" w:rsidRDefault="00EF5019" w:rsidP="00EF5019">
      <w:pPr>
        <w:pBdr>
          <w:top w:val="single" w:sz="4" w:space="1" w:color="auto"/>
          <w:left w:val="single" w:sz="4" w:space="4" w:color="auto"/>
          <w:bottom w:val="single" w:sz="4" w:space="1" w:color="auto"/>
          <w:right w:val="single" w:sz="4" w:space="4" w:color="auto"/>
        </w:pBdr>
        <w:ind w:left="1" w:hanging="3"/>
        <w:jc w:val="center"/>
        <w:rPr>
          <w:rFonts w:asciiTheme="majorHAnsi" w:hAnsiTheme="majorHAnsi" w:cstheme="majorHAnsi"/>
          <w:b/>
          <w:color w:val="000000"/>
          <w:sz w:val="28"/>
          <w:szCs w:val="28"/>
          <w:u w:val="single"/>
        </w:rPr>
      </w:pPr>
      <w:r w:rsidRPr="00EF5019">
        <w:rPr>
          <w:rFonts w:asciiTheme="majorHAnsi" w:hAnsiTheme="majorHAnsi" w:cstheme="majorHAnsi"/>
          <w:b/>
          <w:color w:val="000000"/>
          <w:sz w:val="28"/>
          <w:szCs w:val="28"/>
          <w:u w:val="single"/>
        </w:rPr>
        <w:t xml:space="preserve">Instructional Accommodations </w:t>
      </w:r>
    </w:p>
    <w:p w14:paraId="67E064F6" w14:textId="77777777" w:rsidR="00770964" w:rsidRDefault="00770964" w:rsidP="00B63ED5">
      <w:pPr>
        <w:pBdr>
          <w:top w:val="single" w:sz="4" w:space="1" w:color="auto"/>
          <w:left w:val="single" w:sz="4" w:space="4" w:color="auto"/>
          <w:bottom w:val="single" w:sz="4" w:space="1" w:color="auto"/>
          <w:right w:val="single" w:sz="4" w:space="4" w:color="auto"/>
        </w:pBdr>
        <w:rPr>
          <w:rFonts w:asciiTheme="majorHAnsi" w:hAnsiTheme="majorHAnsi" w:cstheme="majorHAnsi"/>
          <w:b/>
          <w:color w:val="000000"/>
          <w:sz w:val="8"/>
          <w:szCs w:val="8"/>
        </w:rPr>
      </w:pPr>
    </w:p>
    <w:p w14:paraId="2B0FD1E9" w14:textId="72BD6BE0" w:rsidR="003E58D1" w:rsidRDefault="003E58D1" w:rsidP="00B63ED5">
      <w:pPr>
        <w:pBdr>
          <w:top w:val="single" w:sz="4" w:space="1" w:color="auto"/>
          <w:left w:val="single" w:sz="4" w:space="4" w:color="auto"/>
          <w:bottom w:val="single" w:sz="4" w:space="1" w:color="auto"/>
          <w:right w:val="single" w:sz="4" w:space="4" w:color="auto"/>
        </w:pBdr>
        <w:ind w:left="0" w:hanging="2"/>
        <w:rPr>
          <w:rFonts w:asciiTheme="majorHAnsi" w:hAnsiTheme="majorHAnsi" w:cstheme="majorHAnsi"/>
          <w:color w:val="000000"/>
        </w:rPr>
      </w:pPr>
      <w:r w:rsidRPr="00B63ED5">
        <w:rPr>
          <w:rFonts w:asciiTheme="majorHAnsi" w:hAnsiTheme="majorHAnsi" w:cstheme="majorHAnsi"/>
          <w:b/>
          <w:color w:val="000000"/>
        </w:rPr>
        <w:t>Advanced World History:</w:t>
      </w:r>
      <w:r>
        <w:rPr>
          <w:rFonts w:asciiTheme="majorHAnsi" w:hAnsiTheme="majorHAnsi" w:cstheme="majorHAnsi"/>
          <w:color w:val="000000"/>
        </w:rPr>
        <w:t xml:space="preserve"> Increased academic rigor is integrated into instructional assignments and assessments for Advanced World History Courses.  Advanced </w:t>
      </w:r>
      <w:r w:rsidR="00B63ED5">
        <w:rPr>
          <w:rFonts w:asciiTheme="majorHAnsi" w:hAnsiTheme="majorHAnsi" w:cstheme="majorHAnsi"/>
          <w:color w:val="000000"/>
        </w:rPr>
        <w:t>World</w:t>
      </w:r>
      <w:r>
        <w:rPr>
          <w:rFonts w:asciiTheme="majorHAnsi" w:hAnsiTheme="majorHAnsi" w:cstheme="majorHAnsi"/>
          <w:color w:val="000000"/>
        </w:rPr>
        <w:t xml:space="preserve"> History students will have additional reading and writing requirements</w:t>
      </w:r>
      <w:r w:rsidR="00B63ED5">
        <w:rPr>
          <w:rFonts w:asciiTheme="majorHAnsi" w:hAnsiTheme="majorHAnsi" w:cstheme="majorHAnsi"/>
          <w:color w:val="000000"/>
        </w:rPr>
        <w:t xml:space="preserve"> along with increased homework expectations.  Students are expected to successfully complete independent assignments.</w:t>
      </w:r>
    </w:p>
    <w:p w14:paraId="4626420A" w14:textId="77777777" w:rsidR="00770964" w:rsidRDefault="00770964" w:rsidP="00B63ED5">
      <w:pPr>
        <w:pBdr>
          <w:top w:val="single" w:sz="4" w:space="1" w:color="auto"/>
          <w:left w:val="single" w:sz="4" w:space="4" w:color="auto"/>
          <w:bottom w:val="single" w:sz="4" w:space="1" w:color="auto"/>
          <w:right w:val="single" w:sz="4" w:space="4" w:color="auto"/>
        </w:pBdr>
        <w:rPr>
          <w:rFonts w:asciiTheme="majorHAnsi" w:hAnsiTheme="majorHAnsi" w:cstheme="majorHAnsi"/>
          <w:b/>
          <w:color w:val="000000"/>
          <w:sz w:val="8"/>
          <w:szCs w:val="8"/>
        </w:rPr>
      </w:pPr>
    </w:p>
    <w:p w14:paraId="0B0DF4C3" w14:textId="7E9F73B1" w:rsidR="00B63ED5" w:rsidRDefault="00B63ED5" w:rsidP="00B63ED5">
      <w:pPr>
        <w:pBdr>
          <w:top w:val="single" w:sz="4" w:space="1" w:color="auto"/>
          <w:left w:val="single" w:sz="4" w:space="4" w:color="auto"/>
          <w:bottom w:val="single" w:sz="4" w:space="1" w:color="auto"/>
          <w:right w:val="single" w:sz="4" w:space="4" w:color="auto"/>
        </w:pBdr>
        <w:ind w:left="0" w:hanging="2"/>
        <w:rPr>
          <w:rFonts w:asciiTheme="majorHAnsi" w:hAnsiTheme="majorHAnsi" w:cstheme="majorHAnsi"/>
          <w:color w:val="000000"/>
        </w:rPr>
      </w:pPr>
      <w:r w:rsidRPr="00B63ED5">
        <w:rPr>
          <w:rFonts w:asciiTheme="majorHAnsi" w:hAnsiTheme="majorHAnsi" w:cstheme="majorHAnsi"/>
          <w:b/>
          <w:color w:val="000000"/>
        </w:rPr>
        <w:t>Honors World History:</w:t>
      </w:r>
      <w:r>
        <w:rPr>
          <w:rFonts w:asciiTheme="majorHAnsi" w:hAnsiTheme="majorHAnsi" w:cstheme="majorHAnsi"/>
          <w:color w:val="000000"/>
        </w:rPr>
        <w:t xml:space="preserve">  A high level of rigor is integrated into instructional assignments and assessments so students can prepare for AP or college level courses.  Honors World History students are required to complete readings and additional assignments outside the classroom.  Mandatory academic competitions are required for the course.</w:t>
      </w:r>
    </w:p>
    <w:p w14:paraId="214F1AA2" w14:textId="77777777" w:rsidR="00770964" w:rsidRDefault="00770964" w:rsidP="00B63ED5">
      <w:pPr>
        <w:pBdr>
          <w:top w:val="single" w:sz="4" w:space="1" w:color="auto"/>
          <w:left w:val="single" w:sz="4" w:space="4" w:color="auto"/>
          <w:bottom w:val="single" w:sz="4" w:space="1" w:color="auto"/>
          <w:right w:val="single" w:sz="4" w:space="4" w:color="auto"/>
        </w:pBdr>
        <w:rPr>
          <w:rFonts w:asciiTheme="majorHAnsi" w:hAnsiTheme="majorHAnsi" w:cstheme="majorHAnsi"/>
          <w:b/>
          <w:color w:val="000000"/>
          <w:sz w:val="8"/>
          <w:szCs w:val="8"/>
        </w:rPr>
      </w:pPr>
    </w:p>
    <w:p w14:paraId="2A3035EB" w14:textId="44C05379" w:rsidR="00B63ED5" w:rsidRPr="00E578AF" w:rsidRDefault="00B63ED5" w:rsidP="00B63ED5">
      <w:pPr>
        <w:pBdr>
          <w:top w:val="single" w:sz="4" w:space="1" w:color="auto"/>
          <w:left w:val="single" w:sz="4" w:space="4" w:color="auto"/>
          <w:bottom w:val="single" w:sz="4" w:space="1" w:color="auto"/>
          <w:right w:val="single" w:sz="4" w:space="4" w:color="auto"/>
        </w:pBdr>
        <w:ind w:left="0" w:hanging="2"/>
        <w:rPr>
          <w:rFonts w:asciiTheme="majorHAnsi" w:hAnsiTheme="majorHAnsi" w:cstheme="majorHAnsi"/>
          <w:color w:val="000000"/>
        </w:rPr>
      </w:pPr>
      <w:r w:rsidRPr="00B63ED5">
        <w:rPr>
          <w:rFonts w:asciiTheme="majorHAnsi" w:hAnsiTheme="majorHAnsi" w:cstheme="majorHAnsi"/>
          <w:b/>
          <w:color w:val="000000"/>
        </w:rPr>
        <w:t>Accommodations:</w:t>
      </w:r>
      <w:r>
        <w:rPr>
          <w:rFonts w:asciiTheme="majorHAnsi" w:hAnsiTheme="majorHAnsi" w:cstheme="majorHAnsi"/>
          <w:color w:val="000000"/>
        </w:rPr>
        <w:t xml:space="preserve">  Students with IEP and 504 plans will receive designated accommodations in World History classrooms.  </w:t>
      </w:r>
    </w:p>
    <w:sectPr w:rsidR="00B63ED5" w:rsidRPr="00E578AF" w:rsidSect="00750453">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7F7E"/>
    <w:multiLevelType w:val="hybridMultilevel"/>
    <w:tmpl w:val="6CF20EDA"/>
    <w:lvl w:ilvl="0" w:tplc="F402A08C">
      <w:start w:val="1"/>
      <w:numFmt w:val="decimal"/>
      <w:lvlText w:val="%1."/>
      <w:lvlJc w:val="left"/>
      <w:pPr>
        <w:tabs>
          <w:tab w:val="num" w:pos="1080"/>
        </w:tabs>
        <w:ind w:left="1080" w:hanging="360"/>
      </w:pPr>
      <w:rPr>
        <w:rFonts w:ascii="Times New Roman" w:eastAsia="Times New Roman" w:hAnsi="Times New Roman" w:cs="Times New Roman"/>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BCC0D23"/>
    <w:multiLevelType w:val="multilevel"/>
    <w:tmpl w:val="671C26A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F6E016F"/>
    <w:multiLevelType w:val="hybridMultilevel"/>
    <w:tmpl w:val="8032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F12D5"/>
    <w:multiLevelType w:val="hybridMultilevel"/>
    <w:tmpl w:val="6FF0B4A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 w15:restartNumberingAfterBreak="0">
    <w:nsid w:val="3EA45D77"/>
    <w:multiLevelType w:val="hybridMultilevel"/>
    <w:tmpl w:val="D8A25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A0DC2"/>
    <w:multiLevelType w:val="multilevel"/>
    <w:tmpl w:val="EC60A7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C553C7B"/>
    <w:multiLevelType w:val="hybridMultilevel"/>
    <w:tmpl w:val="56A2200E"/>
    <w:lvl w:ilvl="0" w:tplc="6578075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AD"/>
    <w:rsid w:val="000160C0"/>
    <w:rsid w:val="00082209"/>
    <w:rsid w:val="000C34C7"/>
    <w:rsid w:val="00191CCF"/>
    <w:rsid w:val="00203FAB"/>
    <w:rsid w:val="002B400B"/>
    <w:rsid w:val="002F2DFF"/>
    <w:rsid w:val="00372D99"/>
    <w:rsid w:val="003E58D1"/>
    <w:rsid w:val="003F41AD"/>
    <w:rsid w:val="004E6658"/>
    <w:rsid w:val="00507A8F"/>
    <w:rsid w:val="006C6A31"/>
    <w:rsid w:val="00750453"/>
    <w:rsid w:val="00770964"/>
    <w:rsid w:val="007F5B19"/>
    <w:rsid w:val="009B5E47"/>
    <w:rsid w:val="009F6BB3"/>
    <w:rsid w:val="00AA1C4F"/>
    <w:rsid w:val="00AA3853"/>
    <w:rsid w:val="00B63ED5"/>
    <w:rsid w:val="00B7508E"/>
    <w:rsid w:val="00C51B33"/>
    <w:rsid w:val="00C74590"/>
    <w:rsid w:val="00E45048"/>
    <w:rsid w:val="00E578AF"/>
    <w:rsid w:val="00EA0543"/>
    <w:rsid w:val="00EF5019"/>
    <w:rsid w:val="00F83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BF669"/>
  <w15:docId w15:val="{447B01F6-6B22-4D47-9106-B8396853B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ja-JP"/>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ja-JP"/>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74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03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jenkins@tcjackets.net" TargetMode="External"/><Relationship Id="rId3" Type="http://schemas.openxmlformats.org/officeDocument/2006/relationships/styles" Target="styles.xml"/><Relationship Id="rId7" Type="http://schemas.openxmlformats.org/officeDocument/2006/relationships/hyperlink" Target="mailto:lhyde@tcjcket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carver@tcjackets.ne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tanner@tcjacket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YwzdEgYeGF/1VDRY4d4q8dQVrw==">AMUW2mVwCjvRsWr7qSlsLMTUjTgJZPwQCj3va/SQ5P0h2WB0dQwbQLIXbHL5l3egQzptsDObW1AVpoCS9IEiHMxipKRO1OdDvgPDL8soEWryfN/KfwqfwR43nVo2pK5ZqG/NFo2/Qh8y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Thomas County Schools</Company>
  <LinksUpToDate>false</LinksUpToDate>
  <CharactersWithSpaces>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Laurel N. Desaulniers</dc:creator>
  <cp:lastModifiedBy>Carver, Teresa</cp:lastModifiedBy>
  <cp:revision>6</cp:revision>
  <cp:lastPrinted>2023-07-28T19:35:00Z</cp:lastPrinted>
  <dcterms:created xsi:type="dcterms:W3CDTF">2023-07-28T19:29:00Z</dcterms:created>
  <dcterms:modified xsi:type="dcterms:W3CDTF">2023-07-28T20:23:00Z</dcterms:modified>
</cp:coreProperties>
</file>